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EA622F">
        <w:rPr>
          <w:rFonts w:ascii="Times New Roman" w:hAnsi="Times New Roman" w:cs="Times New Roman"/>
          <w:sz w:val="28"/>
          <w:szCs w:val="28"/>
        </w:rPr>
        <w:t>11</w:t>
      </w:r>
      <w:r w:rsidR="008C54E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622F">
        <w:rPr>
          <w:rFonts w:ascii="Times New Roman" w:hAnsi="Times New Roman" w:cs="Times New Roman"/>
          <w:sz w:val="28"/>
          <w:szCs w:val="28"/>
        </w:rPr>
        <w:t>23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611B39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4E3" w:rsidRPr="008C54E3" w:rsidRDefault="00EA622F" w:rsidP="008C54E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54E3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="008C54E3">
        <w:rPr>
          <w:rFonts w:ascii="Times New Roman" w:hAnsi="Times New Roman" w:cs="Times New Roman"/>
          <w:sz w:val="28"/>
          <w:szCs w:val="28"/>
        </w:rPr>
        <w:t>Определяне чрез ж</w:t>
      </w:r>
      <w:r w:rsidR="008C54E3" w:rsidRPr="008C54E3">
        <w:rPr>
          <w:rFonts w:ascii="Times New Roman" w:hAnsi="Times New Roman" w:cs="Times New Roman"/>
          <w:sz w:val="24"/>
          <w:szCs w:val="24"/>
        </w:rPr>
        <w:t>ребий на реда  за представяне на партиите, коалициите, местните коалиции и инициативните комитети в диспутите по регионалните радио и телевизионни центрове на БНТ  и БНР  в изборите на 25.10.2015 г</w:t>
      </w:r>
    </w:p>
    <w:p w:rsidR="008C54E3" w:rsidRDefault="008C54E3" w:rsidP="008C5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F6D" w:rsidRPr="004D3F6D" w:rsidRDefault="004D3F6D" w:rsidP="008C54E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>На основание чл. 57, ал. 1, т. 1 и 2</w:t>
      </w:r>
      <w:r w:rsidR="008C54E3">
        <w:rPr>
          <w:rFonts w:ascii="Times New Roman" w:hAnsi="Times New Roman" w:cs="Times New Roman"/>
          <w:sz w:val="28"/>
          <w:szCs w:val="28"/>
        </w:rPr>
        <w:t xml:space="preserve"> и чл.196, ал.3 от ИК </w:t>
      </w:r>
      <w:r w:rsidRPr="004D3F6D">
        <w:rPr>
          <w:rFonts w:ascii="Times New Roman" w:hAnsi="Times New Roman" w:cs="Times New Roman"/>
          <w:sz w:val="28"/>
          <w:szCs w:val="28"/>
        </w:rPr>
        <w:t>, във връзка с чл. 87 Изборния кодекс</w:t>
      </w:r>
      <w:r w:rsidR="008C54E3">
        <w:rPr>
          <w:rFonts w:ascii="Times New Roman" w:hAnsi="Times New Roman" w:cs="Times New Roman"/>
          <w:sz w:val="28"/>
          <w:szCs w:val="28"/>
        </w:rPr>
        <w:t xml:space="preserve"> и във връзка с Решение № 2255</w:t>
      </w:r>
      <w:r>
        <w:rPr>
          <w:rFonts w:ascii="Times New Roman" w:hAnsi="Times New Roman" w:cs="Times New Roman"/>
          <w:sz w:val="28"/>
          <w:szCs w:val="28"/>
        </w:rPr>
        <w:t xml:space="preserve"> –МИ от 18.09.2015 </w:t>
      </w:r>
      <w:r w:rsidR="00EA622F" w:rsidRPr="004D3F6D">
        <w:rPr>
          <w:rFonts w:ascii="Times New Roman" w:hAnsi="Times New Roman" w:cs="Times New Roman"/>
          <w:sz w:val="28"/>
          <w:szCs w:val="28"/>
        </w:rPr>
        <w:t>Центр</w:t>
      </w:r>
      <w:r w:rsidR="00EA622F">
        <w:rPr>
          <w:rFonts w:ascii="Times New Roman" w:hAnsi="Times New Roman" w:cs="Times New Roman"/>
          <w:sz w:val="28"/>
          <w:szCs w:val="28"/>
        </w:rPr>
        <w:t>алната избирателна комисия</w:t>
      </w:r>
      <w:r w:rsidRPr="004D3F6D">
        <w:rPr>
          <w:rFonts w:ascii="Times New Roman" w:hAnsi="Times New Roman" w:cs="Times New Roman"/>
          <w:sz w:val="28"/>
          <w:szCs w:val="28"/>
        </w:rPr>
        <w:t xml:space="preserve"> </w:t>
      </w:r>
      <w:r w:rsidR="00EA622F">
        <w:rPr>
          <w:rFonts w:ascii="Times New Roman" w:hAnsi="Times New Roman" w:cs="Times New Roman"/>
          <w:sz w:val="28"/>
          <w:szCs w:val="28"/>
        </w:rPr>
        <w:t xml:space="preserve"> след редовно проведен жребий на 23.09.2015 г.- 16,</w:t>
      </w:r>
      <w:r w:rsidR="008C54E3">
        <w:rPr>
          <w:rFonts w:ascii="Times New Roman" w:hAnsi="Times New Roman" w:cs="Times New Roman"/>
          <w:sz w:val="28"/>
          <w:szCs w:val="28"/>
        </w:rPr>
        <w:t>45</w:t>
      </w:r>
      <w:r w:rsidR="00EA622F">
        <w:rPr>
          <w:rFonts w:ascii="Times New Roman" w:hAnsi="Times New Roman" w:cs="Times New Roman"/>
          <w:sz w:val="28"/>
          <w:szCs w:val="28"/>
        </w:rPr>
        <w:t xml:space="preserve"> часа Общинска избирателна комисия Поморие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Р Е Ш И: </w:t>
      </w:r>
      <w:bookmarkStart w:id="0" w:name="_GoBack"/>
      <w:bookmarkEnd w:id="0"/>
    </w:p>
    <w:p w:rsidR="00EA622F" w:rsidRDefault="00EA622F" w:rsidP="00EA622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A622F" w:rsidRDefault="00EA622F" w:rsidP="00EA622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b/>
          <w:sz w:val="28"/>
          <w:szCs w:val="28"/>
        </w:rPr>
        <w:t>УТВЪРЖДАВА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4E3" w:rsidRPr="008C54E3">
        <w:rPr>
          <w:rFonts w:ascii="Times New Roman" w:hAnsi="Times New Roman" w:cs="Times New Roman"/>
          <w:sz w:val="24"/>
          <w:szCs w:val="24"/>
        </w:rPr>
        <w:t xml:space="preserve">реда  за представяне на партиите, коалициите, местните коалиции и инициативните комитети в диспутите по регионалните радио и телевизионни центрове на БНТ  и БНР  в изборите на 25.10.2015 </w:t>
      </w:r>
      <w:r w:rsidRPr="004D3F6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КАКТО СЛЕДВА:</w:t>
      </w:r>
    </w:p>
    <w:p w:rsidR="008C54E3" w:rsidRPr="00184ED8" w:rsidRDefault="008C54E3" w:rsidP="008C54E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ED8">
        <w:rPr>
          <w:rFonts w:ascii="Times New Roman" w:hAnsi="Times New Roman" w:cs="Times New Roman"/>
          <w:sz w:val="24"/>
          <w:szCs w:val="24"/>
        </w:rPr>
        <w:t xml:space="preserve">БЪЛГАРСКИ ДЕМОКРАТИЧЕН ЦЕНТЪР – БДЦ </w:t>
      </w:r>
    </w:p>
    <w:p w:rsidR="008C54E3" w:rsidRPr="00184ED8" w:rsidRDefault="008C54E3" w:rsidP="008C54E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ED8">
        <w:rPr>
          <w:rFonts w:ascii="Times New Roman" w:hAnsi="Times New Roman" w:cs="Times New Roman"/>
          <w:sz w:val="24"/>
          <w:szCs w:val="24"/>
        </w:rPr>
        <w:t>политическа партия СРЕДНА ЕВРОПЕЙСКА КЛАСА</w:t>
      </w:r>
    </w:p>
    <w:p w:rsidR="008C54E3" w:rsidRPr="00184ED8" w:rsidRDefault="008C54E3" w:rsidP="008C54E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ED8">
        <w:rPr>
          <w:rFonts w:ascii="Times New Roman" w:hAnsi="Times New Roman" w:cs="Times New Roman"/>
          <w:sz w:val="24"/>
          <w:szCs w:val="24"/>
        </w:rPr>
        <w:t>ПП НОВОТО ВРЕМЕ</w:t>
      </w:r>
    </w:p>
    <w:p w:rsidR="008C54E3" w:rsidRDefault="008C54E3" w:rsidP="008C54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МЕСТНА КОАЛИЦИЯ „ БЪДЕЩЕ НАРОДЕН СЪЮЗ – ВМРО“</w:t>
      </w:r>
    </w:p>
    <w:p w:rsidR="008C54E3" w:rsidRDefault="008C54E3" w:rsidP="008C54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ИНИЦИАТИВЕН КОМИТЕТ ОСМАН КЯМИЛ РЕДЖЕБ </w:t>
      </w:r>
    </w:p>
    <w:p w:rsidR="008C54E3" w:rsidRDefault="008C54E3" w:rsidP="008C54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ИНИЦИАТИВЕН КОМИТЕТ ЯНЧО ЗАФИРОВ СЛАВОВ</w:t>
      </w:r>
    </w:p>
    <w:p w:rsidR="008C54E3" w:rsidRPr="00184ED8" w:rsidRDefault="008C54E3" w:rsidP="008C54E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ED8">
        <w:rPr>
          <w:rFonts w:ascii="Times New Roman" w:hAnsi="Times New Roman" w:cs="Times New Roman"/>
          <w:sz w:val="24"/>
          <w:szCs w:val="24"/>
        </w:rPr>
        <w:t>ОБЕДИНЕН БЛОК НА ТРУДА БЪЛГАРСКИ ЛЕЙБЪРИСТИ</w:t>
      </w:r>
    </w:p>
    <w:p w:rsidR="008C54E3" w:rsidRPr="00184ED8" w:rsidRDefault="008C54E3" w:rsidP="008C54E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</w:p>
    <w:p w:rsidR="008C54E3" w:rsidRDefault="008C54E3" w:rsidP="008C54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Съюз на патриотичните сили „ ЗАЩИТА“</w:t>
      </w:r>
    </w:p>
    <w:p w:rsidR="008C54E3" w:rsidRDefault="008C54E3" w:rsidP="008C54E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ED8">
        <w:rPr>
          <w:rFonts w:ascii="Times New Roman" w:hAnsi="Times New Roman" w:cs="Times New Roman"/>
          <w:sz w:val="24"/>
          <w:szCs w:val="24"/>
        </w:rPr>
        <w:t xml:space="preserve">Движение 21 </w:t>
      </w:r>
    </w:p>
    <w:p w:rsidR="008C54E3" w:rsidRPr="00184ED8" w:rsidRDefault="008C54E3" w:rsidP="008C54E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ED8">
        <w:rPr>
          <w:rFonts w:ascii="Times New Roman" w:hAnsi="Times New Roman" w:cs="Times New Roman"/>
          <w:sz w:val="24"/>
          <w:szCs w:val="24"/>
        </w:rPr>
        <w:t xml:space="preserve">ПП ПАРТИЯ НА ЗЕЛЕНИТЕ </w:t>
      </w:r>
    </w:p>
    <w:p w:rsidR="008C54E3" w:rsidRPr="00184ED8" w:rsidRDefault="008C54E3" w:rsidP="008C54E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ED8">
        <w:rPr>
          <w:rFonts w:ascii="Times New Roman" w:hAnsi="Times New Roman" w:cs="Times New Roman"/>
          <w:sz w:val="24"/>
          <w:szCs w:val="24"/>
        </w:rPr>
        <w:t xml:space="preserve">Българска Социалдемокрация </w:t>
      </w:r>
    </w:p>
    <w:p w:rsidR="008C54E3" w:rsidRPr="00184ED8" w:rsidRDefault="008C54E3" w:rsidP="008C54E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ED8">
        <w:rPr>
          <w:rFonts w:ascii="Times New Roman" w:hAnsi="Times New Roman" w:cs="Times New Roman"/>
          <w:sz w:val="24"/>
          <w:szCs w:val="24"/>
        </w:rPr>
        <w:t>НОВА АЛТЕРНАТИВА</w:t>
      </w:r>
    </w:p>
    <w:p w:rsidR="008C54E3" w:rsidRPr="00184ED8" w:rsidRDefault="008C54E3" w:rsidP="008C54E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ED8">
        <w:rPr>
          <w:rFonts w:ascii="Times New Roman" w:hAnsi="Times New Roman" w:cs="Times New Roman"/>
          <w:sz w:val="24"/>
          <w:szCs w:val="24"/>
        </w:rPr>
        <w:t>НАЦИОНАЛЕН ФРОНТ ЗА СПАСЕНИЕ НА БЪЛГАРИЯ/НФСБ /</w:t>
      </w:r>
    </w:p>
    <w:p w:rsidR="008C54E3" w:rsidRPr="00184ED8" w:rsidRDefault="008C54E3" w:rsidP="008C54E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ED8">
        <w:rPr>
          <w:rFonts w:ascii="Times New Roman" w:hAnsi="Times New Roman" w:cs="Times New Roman"/>
          <w:sz w:val="24"/>
          <w:szCs w:val="24"/>
        </w:rPr>
        <w:t xml:space="preserve">ПП    ГЕРБ </w:t>
      </w:r>
    </w:p>
    <w:p w:rsidR="008C54E3" w:rsidRPr="00184ED8" w:rsidRDefault="008C54E3" w:rsidP="008C54E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ED8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</w:p>
    <w:p w:rsidR="008C54E3" w:rsidRDefault="008C54E3" w:rsidP="008C54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КОАЛИЦИЯ  РЕФОРМАТОРСКИ БЛОК </w:t>
      </w:r>
    </w:p>
    <w:p w:rsidR="008C54E3" w:rsidRPr="00184ED8" w:rsidRDefault="008C54E3" w:rsidP="008C54E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F6D" w:rsidRPr="004D3F6D" w:rsidRDefault="004D3F6D" w:rsidP="008C54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Решението подлежи на обжалване пред </w:t>
      </w:r>
      <w:r w:rsidR="00BA0155">
        <w:rPr>
          <w:rFonts w:ascii="Times New Roman" w:hAnsi="Times New Roman" w:cs="Times New Roman"/>
          <w:sz w:val="28"/>
          <w:szCs w:val="28"/>
        </w:rPr>
        <w:t>Централната избирателна комисия</w:t>
      </w:r>
      <w:r w:rsidRPr="004D3F6D">
        <w:rPr>
          <w:rFonts w:ascii="Times New Roman" w:hAnsi="Times New Roman" w:cs="Times New Roman"/>
          <w:sz w:val="28"/>
          <w:szCs w:val="28"/>
        </w:rPr>
        <w:t xml:space="preserve"> в тридневен срок от обявяването му.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0155" w:rsidRPr="00BA0155" w:rsidRDefault="00BA0155" w:rsidP="00BA0155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A0155"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BA0155" w:rsidRPr="00BA0155" w:rsidRDefault="00BA0155" w:rsidP="00BA0155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A0155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BA0155"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 w:rsidRPr="00BA0155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Pr="00BA0155">
        <w:rPr>
          <w:rFonts w:ascii="Times New Roman" w:hAnsi="Times New Roman" w:cs="Times New Roman"/>
          <w:sz w:val="28"/>
          <w:szCs w:val="28"/>
        </w:rPr>
        <w:t>/</w:t>
      </w:r>
    </w:p>
    <w:p w:rsidR="005F1734" w:rsidRPr="00BA0155" w:rsidRDefault="005F1734" w:rsidP="005F173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A015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Секретар</w:t>
      </w:r>
      <w:r w:rsidRPr="00BA0155">
        <w:rPr>
          <w:rFonts w:ascii="Times New Roman" w:hAnsi="Times New Roman" w:cs="Times New Roman"/>
          <w:sz w:val="28"/>
          <w:szCs w:val="28"/>
        </w:rPr>
        <w:t>:…………………….</w:t>
      </w:r>
    </w:p>
    <w:p w:rsidR="005F1734" w:rsidRPr="00BA0155" w:rsidRDefault="005F1734" w:rsidP="005F173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A0155">
        <w:rPr>
          <w:rFonts w:ascii="Times New Roman" w:hAnsi="Times New Roman" w:cs="Times New Roman"/>
          <w:sz w:val="28"/>
          <w:szCs w:val="28"/>
        </w:rPr>
        <w:tab/>
      </w:r>
      <w:r w:rsidRPr="00BA0155">
        <w:rPr>
          <w:rFonts w:ascii="Times New Roman" w:hAnsi="Times New Roman" w:cs="Times New Roman"/>
          <w:sz w:val="28"/>
          <w:szCs w:val="28"/>
        </w:rPr>
        <w:tab/>
      </w:r>
      <w:r w:rsidRPr="00BA0155">
        <w:rPr>
          <w:rFonts w:ascii="Times New Roman" w:hAnsi="Times New Roman" w:cs="Times New Roman"/>
          <w:sz w:val="28"/>
          <w:szCs w:val="28"/>
        </w:rPr>
        <w:tab/>
        <w:t>/</w:t>
      </w:r>
      <w:r>
        <w:rPr>
          <w:rFonts w:ascii="Times New Roman" w:hAnsi="Times New Roman" w:cs="Times New Roman"/>
          <w:sz w:val="28"/>
          <w:szCs w:val="28"/>
        </w:rPr>
        <w:t xml:space="preserve">Даниела Данчева-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Чапарова</w:t>
      </w:r>
      <w:proofErr w:type="spellEnd"/>
      <w:r w:rsidRPr="00BA0155">
        <w:rPr>
          <w:rFonts w:ascii="Times New Roman" w:hAnsi="Times New Roman" w:cs="Times New Roman"/>
          <w:sz w:val="28"/>
          <w:szCs w:val="28"/>
        </w:rPr>
        <w:t>/</w:t>
      </w:r>
    </w:p>
    <w:p w:rsidR="00BA0155" w:rsidRPr="00BA0155" w:rsidRDefault="00BA0155" w:rsidP="005F173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sectPr w:rsidR="00BA0155" w:rsidRPr="00BA0155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23"/>
    <w:multiLevelType w:val="hybridMultilevel"/>
    <w:tmpl w:val="9FB6819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8D74D1"/>
    <w:multiLevelType w:val="hybridMultilevel"/>
    <w:tmpl w:val="1722F7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3B057C"/>
    <w:multiLevelType w:val="hybridMultilevel"/>
    <w:tmpl w:val="D3004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375" w:hanging="360"/>
      </w:pPr>
    </w:lvl>
    <w:lvl w:ilvl="2" w:tplc="0402001B" w:tentative="1">
      <w:start w:val="1"/>
      <w:numFmt w:val="lowerRoman"/>
      <w:lvlText w:val="%3."/>
      <w:lvlJc w:val="right"/>
      <w:pPr>
        <w:ind w:left="2095" w:hanging="180"/>
      </w:pPr>
    </w:lvl>
    <w:lvl w:ilvl="3" w:tplc="0402000F" w:tentative="1">
      <w:start w:val="1"/>
      <w:numFmt w:val="decimal"/>
      <w:lvlText w:val="%4."/>
      <w:lvlJc w:val="left"/>
      <w:pPr>
        <w:ind w:left="2815" w:hanging="360"/>
      </w:pPr>
    </w:lvl>
    <w:lvl w:ilvl="4" w:tplc="04020019" w:tentative="1">
      <w:start w:val="1"/>
      <w:numFmt w:val="lowerLetter"/>
      <w:lvlText w:val="%5."/>
      <w:lvlJc w:val="left"/>
      <w:pPr>
        <w:ind w:left="3535" w:hanging="360"/>
      </w:pPr>
    </w:lvl>
    <w:lvl w:ilvl="5" w:tplc="0402001B" w:tentative="1">
      <w:start w:val="1"/>
      <w:numFmt w:val="lowerRoman"/>
      <w:lvlText w:val="%6."/>
      <w:lvlJc w:val="right"/>
      <w:pPr>
        <w:ind w:left="4255" w:hanging="180"/>
      </w:pPr>
    </w:lvl>
    <w:lvl w:ilvl="6" w:tplc="0402000F" w:tentative="1">
      <w:start w:val="1"/>
      <w:numFmt w:val="decimal"/>
      <w:lvlText w:val="%7."/>
      <w:lvlJc w:val="left"/>
      <w:pPr>
        <w:ind w:left="4975" w:hanging="360"/>
      </w:pPr>
    </w:lvl>
    <w:lvl w:ilvl="7" w:tplc="04020019" w:tentative="1">
      <w:start w:val="1"/>
      <w:numFmt w:val="lowerLetter"/>
      <w:lvlText w:val="%8."/>
      <w:lvlJc w:val="left"/>
      <w:pPr>
        <w:ind w:left="5695" w:hanging="360"/>
      </w:pPr>
    </w:lvl>
    <w:lvl w:ilvl="8" w:tplc="0402001B" w:tentative="1">
      <w:start w:val="1"/>
      <w:numFmt w:val="lowerRoman"/>
      <w:lvlText w:val="%9."/>
      <w:lvlJc w:val="right"/>
      <w:pPr>
        <w:ind w:left="641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C2B91"/>
    <w:rsid w:val="00015A6A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34E57"/>
    <w:rsid w:val="00141181"/>
    <w:rsid w:val="00147EF6"/>
    <w:rsid w:val="001732A9"/>
    <w:rsid w:val="00180845"/>
    <w:rsid w:val="001A7E31"/>
    <w:rsid w:val="001B23FF"/>
    <w:rsid w:val="001B5A03"/>
    <w:rsid w:val="001C2B91"/>
    <w:rsid w:val="001E669B"/>
    <w:rsid w:val="001F15F2"/>
    <w:rsid w:val="001F2133"/>
    <w:rsid w:val="001F365F"/>
    <w:rsid w:val="00200CA3"/>
    <w:rsid w:val="0020473E"/>
    <w:rsid w:val="00207D72"/>
    <w:rsid w:val="002110A2"/>
    <w:rsid w:val="0022467F"/>
    <w:rsid w:val="00226884"/>
    <w:rsid w:val="00233B59"/>
    <w:rsid w:val="002364AC"/>
    <w:rsid w:val="00260399"/>
    <w:rsid w:val="00261ABF"/>
    <w:rsid w:val="00262214"/>
    <w:rsid w:val="00284068"/>
    <w:rsid w:val="002C61EF"/>
    <w:rsid w:val="002D0FF6"/>
    <w:rsid w:val="002D1255"/>
    <w:rsid w:val="002D1709"/>
    <w:rsid w:val="002E6054"/>
    <w:rsid w:val="003153A8"/>
    <w:rsid w:val="003251AE"/>
    <w:rsid w:val="0033700D"/>
    <w:rsid w:val="003466CA"/>
    <w:rsid w:val="0035595B"/>
    <w:rsid w:val="00365F5E"/>
    <w:rsid w:val="00374F8C"/>
    <w:rsid w:val="003A138C"/>
    <w:rsid w:val="003C6C8C"/>
    <w:rsid w:val="003D2FD4"/>
    <w:rsid w:val="003E454A"/>
    <w:rsid w:val="003E4AAD"/>
    <w:rsid w:val="003F12F0"/>
    <w:rsid w:val="00420A78"/>
    <w:rsid w:val="00427E72"/>
    <w:rsid w:val="0043264D"/>
    <w:rsid w:val="00435DF8"/>
    <w:rsid w:val="00441423"/>
    <w:rsid w:val="004419D2"/>
    <w:rsid w:val="00453498"/>
    <w:rsid w:val="00475308"/>
    <w:rsid w:val="00495FE6"/>
    <w:rsid w:val="004A29F2"/>
    <w:rsid w:val="004B6577"/>
    <w:rsid w:val="004D3F6D"/>
    <w:rsid w:val="004E19F9"/>
    <w:rsid w:val="004F3096"/>
    <w:rsid w:val="00514F57"/>
    <w:rsid w:val="00530D6C"/>
    <w:rsid w:val="005523AE"/>
    <w:rsid w:val="005568AD"/>
    <w:rsid w:val="00571A09"/>
    <w:rsid w:val="005A0FEC"/>
    <w:rsid w:val="005C308A"/>
    <w:rsid w:val="005D6C91"/>
    <w:rsid w:val="005E68FA"/>
    <w:rsid w:val="005F1734"/>
    <w:rsid w:val="00607DB3"/>
    <w:rsid w:val="00611B39"/>
    <w:rsid w:val="00616A45"/>
    <w:rsid w:val="00623CA0"/>
    <w:rsid w:val="006453A3"/>
    <w:rsid w:val="0066156E"/>
    <w:rsid w:val="00661DD2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430A1"/>
    <w:rsid w:val="00756AB4"/>
    <w:rsid w:val="007865B9"/>
    <w:rsid w:val="00796D5E"/>
    <w:rsid w:val="007D7596"/>
    <w:rsid w:val="00807D9A"/>
    <w:rsid w:val="00814708"/>
    <w:rsid w:val="00816F05"/>
    <w:rsid w:val="008410F0"/>
    <w:rsid w:val="00841A92"/>
    <w:rsid w:val="0085355C"/>
    <w:rsid w:val="00862C9E"/>
    <w:rsid w:val="00880584"/>
    <w:rsid w:val="0088088A"/>
    <w:rsid w:val="0089313D"/>
    <w:rsid w:val="008A0909"/>
    <w:rsid w:val="008A7CF1"/>
    <w:rsid w:val="008B407C"/>
    <w:rsid w:val="008C0BDB"/>
    <w:rsid w:val="008C2A78"/>
    <w:rsid w:val="008C54E3"/>
    <w:rsid w:val="008D13EF"/>
    <w:rsid w:val="008F49A6"/>
    <w:rsid w:val="00905D00"/>
    <w:rsid w:val="00906498"/>
    <w:rsid w:val="00910DFB"/>
    <w:rsid w:val="00942F69"/>
    <w:rsid w:val="009501EE"/>
    <w:rsid w:val="0095061C"/>
    <w:rsid w:val="009565B0"/>
    <w:rsid w:val="0098616A"/>
    <w:rsid w:val="00992B3A"/>
    <w:rsid w:val="00996DAF"/>
    <w:rsid w:val="009B15B4"/>
    <w:rsid w:val="009D2FAF"/>
    <w:rsid w:val="00A02B45"/>
    <w:rsid w:val="00A0410B"/>
    <w:rsid w:val="00A42F19"/>
    <w:rsid w:val="00A44308"/>
    <w:rsid w:val="00A526DA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A0155"/>
    <w:rsid w:val="00BA4FF3"/>
    <w:rsid w:val="00BC1780"/>
    <w:rsid w:val="00BC26AE"/>
    <w:rsid w:val="00BF070D"/>
    <w:rsid w:val="00BF24F7"/>
    <w:rsid w:val="00C078B3"/>
    <w:rsid w:val="00C674B0"/>
    <w:rsid w:val="00C92F35"/>
    <w:rsid w:val="00CA48B4"/>
    <w:rsid w:val="00CE5F18"/>
    <w:rsid w:val="00CE6875"/>
    <w:rsid w:val="00CE6C83"/>
    <w:rsid w:val="00CF4667"/>
    <w:rsid w:val="00D002DD"/>
    <w:rsid w:val="00D12198"/>
    <w:rsid w:val="00D308FC"/>
    <w:rsid w:val="00D346E3"/>
    <w:rsid w:val="00D50291"/>
    <w:rsid w:val="00D634B8"/>
    <w:rsid w:val="00D64350"/>
    <w:rsid w:val="00D77DD4"/>
    <w:rsid w:val="00D90EDB"/>
    <w:rsid w:val="00D970C9"/>
    <w:rsid w:val="00DB0DFD"/>
    <w:rsid w:val="00DD6304"/>
    <w:rsid w:val="00DE1F5E"/>
    <w:rsid w:val="00DE2AAA"/>
    <w:rsid w:val="00DF438A"/>
    <w:rsid w:val="00E0453F"/>
    <w:rsid w:val="00E079AB"/>
    <w:rsid w:val="00E16220"/>
    <w:rsid w:val="00E7256E"/>
    <w:rsid w:val="00E82EE4"/>
    <w:rsid w:val="00EA622F"/>
    <w:rsid w:val="00EC3585"/>
    <w:rsid w:val="00EF44AE"/>
    <w:rsid w:val="00F00C1E"/>
    <w:rsid w:val="00F16892"/>
    <w:rsid w:val="00F72BF0"/>
    <w:rsid w:val="00F72D25"/>
    <w:rsid w:val="00F80A70"/>
    <w:rsid w:val="00F86052"/>
    <w:rsid w:val="00F975AF"/>
    <w:rsid w:val="00FA1143"/>
    <w:rsid w:val="00FA60B6"/>
    <w:rsid w:val="00FD7B69"/>
    <w:rsid w:val="00FE3EC3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80232-636A-44B1-B974-EA80D1A2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2015-09-18T15:26:00Z</cp:lastPrinted>
  <dcterms:created xsi:type="dcterms:W3CDTF">2015-09-23T14:13:00Z</dcterms:created>
  <dcterms:modified xsi:type="dcterms:W3CDTF">2015-09-23T14:35:00Z</dcterms:modified>
</cp:coreProperties>
</file>