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EA622F">
        <w:rPr>
          <w:rFonts w:ascii="Times New Roman" w:hAnsi="Times New Roman" w:cs="Times New Roman"/>
          <w:sz w:val="28"/>
          <w:szCs w:val="28"/>
        </w:rPr>
        <w:t>116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622F">
        <w:rPr>
          <w:rFonts w:ascii="Times New Roman" w:hAnsi="Times New Roman" w:cs="Times New Roman"/>
          <w:sz w:val="28"/>
          <w:szCs w:val="28"/>
        </w:rPr>
        <w:t>23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11B39" w:rsidRPr="003F12F0" w:rsidRDefault="00611B39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F6D" w:rsidRPr="004D3F6D" w:rsidRDefault="00EA622F" w:rsidP="004D3F6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ОТНОСНО: </w:t>
      </w:r>
      <w:r w:rsidR="004D3F6D" w:rsidRPr="004D3F6D">
        <w:rPr>
          <w:rFonts w:ascii="Times New Roman" w:hAnsi="Times New Roman" w:cs="Times New Roman"/>
          <w:sz w:val="28"/>
          <w:szCs w:val="28"/>
        </w:rPr>
        <w:t xml:space="preserve"> определяне чрез жребий на поредните номера на партиите, коалициите, местните коалиции и независимите кандидати от ОИК в бюлетините за гласуване за общински </w:t>
      </w:r>
      <w:proofErr w:type="spellStart"/>
      <w:r w:rsidR="004D3F6D" w:rsidRPr="004D3F6D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4D3F6D" w:rsidRPr="004D3F6D">
        <w:rPr>
          <w:rFonts w:ascii="Times New Roman" w:hAnsi="Times New Roman" w:cs="Times New Roman"/>
          <w:sz w:val="28"/>
          <w:szCs w:val="28"/>
        </w:rPr>
        <w:t xml:space="preserve"> и за кметове на 25 октомври 2015 г.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>На основание чл. 57, ал. 1, т. 1 и 2, във връзка с чл. 87, ал. 1, т. 10 и чл. 423, ал. 1 и 2 на Изборния кодекс</w:t>
      </w:r>
      <w:r>
        <w:rPr>
          <w:rFonts w:ascii="Times New Roman" w:hAnsi="Times New Roman" w:cs="Times New Roman"/>
          <w:sz w:val="28"/>
          <w:szCs w:val="28"/>
        </w:rPr>
        <w:t xml:space="preserve"> и във връзка с Решение № 2250 –МИ от 18.09.2015 </w:t>
      </w:r>
      <w:r w:rsidR="00EA622F" w:rsidRPr="004D3F6D">
        <w:rPr>
          <w:rFonts w:ascii="Times New Roman" w:hAnsi="Times New Roman" w:cs="Times New Roman"/>
          <w:sz w:val="28"/>
          <w:szCs w:val="28"/>
        </w:rPr>
        <w:t>Центр</w:t>
      </w:r>
      <w:r w:rsidR="00EA622F">
        <w:rPr>
          <w:rFonts w:ascii="Times New Roman" w:hAnsi="Times New Roman" w:cs="Times New Roman"/>
          <w:sz w:val="28"/>
          <w:szCs w:val="28"/>
        </w:rPr>
        <w:t xml:space="preserve">алната избирателна комисия и решение №88- МИ/ 19.09.2015 г.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61DD2">
        <w:rPr>
          <w:rFonts w:ascii="Times New Roman" w:hAnsi="Times New Roman" w:cs="Times New Roman"/>
          <w:sz w:val="28"/>
          <w:szCs w:val="28"/>
        </w:rPr>
        <w:t xml:space="preserve"> ОИК Поморие</w:t>
      </w:r>
      <w:r w:rsidRPr="004D3F6D">
        <w:rPr>
          <w:rFonts w:ascii="Times New Roman" w:hAnsi="Times New Roman" w:cs="Times New Roman"/>
          <w:sz w:val="28"/>
          <w:szCs w:val="28"/>
        </w:rPr>
        <w:t xml:space="preserve"> </w:t>
      </w:r>
      <w:r w:rsidR="00EA622F">
        <w:rPr>
          <w:rFonts w:ascii="Times New Roman" w:hAnsi="Times New Roman" w:cs="Times New Roman"/>
          <w:sz w:val="28"/>
          <w:szCs w:val="28"/>
        </w:rPr>
        <w:t xml:space="preserve"> след редовно проведен жребий на 23.09.2015 г.- 16,00 часа Общинска избирателна комисия Поморие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Р Е Ш И: </w:t>
      </w:r>
    </w:p>
    <w:p w:rsidR="00EA622F" w:rsidRDefault="00EA622F" w:rsidP="00EA622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A622F" w:rsidRDefault="00EA622F" w:rsidP="00EA622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УТВЪРЖДАВА </w:t>
      </w:r>
      <w:r w:rsidRPr="004D3F6D">
        <w:rPr>
          <w:rFonts w:ascii="Times New Roman" w:hAnsi="Times New Roman" w:cs="Times New Roman"/>
          <w:sz w:val="28"/>
          <w:szCs w:val="28"/>
        </w:rPr>
        <w:t xml:space="preserve">поредните номера на партиите, коалициите, местните коалиции и независимите кандидати от ОИК в бюлетините за гласуване за общински </w:t>
      </w:r>
      <w:proofErr w:type="spellStart"/>
      <w:r w:rsidRPr="004D3F6D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4D3F6D">
        <w:rPr>
          <w:rFonts w:ascii="Times New Roman" w:hAnsi="Times New Roman" w:cs="Times New Roman"/>
          <w:sz w:val="28"/>
          <w:szCs w:val="28"/>
        </w:rPr>
        <w:t xml:space="preserve"> и за кметове на 25 октомври 2015 г.</w:t>
      </w:r>
      <w:r>
        <w:rPr>
          <w:rFonts w:ascii="Times New Roman" w:hAnsi="Times New Roman" w:cs="Times New Roman"/>
          <w:sz w:val="28"/>
          <w:szCs w:val="28"/>
        </w:rPr>
        <w:t xml:space="preserve"> КАКТО СЛЕДВА:</w:t>
      </w:r>
    </w:p>
    <w:p w:rsidR="00283D9E" w:rsidRDefault="00283D9E" w:rsidP="00283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3D9E" w:rsidRPr="00283D9E" w:rsidRDefault="00283D9E" w:rsidP="00283D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D9E">
        <w:rPr>
          <w:rFonts w:ascii="Times New Roman" w:hAnsi="Times New Roman" w:cs="Times New Roman"/>
          <w:sz w:val="24"/>
          <w:szCs w:val="24"/>
        </w:rPr>
        <w:t>Движение за права и свободи – ДПС .</w:t>
      </w:r>
    </w:p>
    <w:p w:rsidR="00283D9E" w:rsidRDefault="00283D9E" w:rsidP="00283D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D9E">
        <w:rPr>
          <w:rFonts w:ascii="Times New Roman" w:hAnsi="Times New Roman" w:cs="Times New Roman"/>
          <w:sz w:val="24"/>
          <w:szCs w:val="24"/>
        </w:rPr>
        <w:t>ИНИЦИАТИВЕН КОМИТЕТ ЯНЧО ЗАФИРОВ СЛАВОВ.</w:t>
      </w:r>
    </w:p>
    <w:p w:rsidR="00283D9E" w:rsidRDefault="00283D9E" w:rsidP="00283D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D9E">
        <w:rPr>
          <w:rFonts w:ascii="Times New Roman" w:hAnsi="Times New Roman" w:cs="Times New Roman"/>
          <w:sz w:val="24"/>
          <w:szCs w:val="24"/>
        </w:rPr>
        <w:t>НАЦИОНАЛЕН ФРОНТ ЗА СПАСЕНИЕ НА БЪЛГАРИЯ/НФСБ/.</w:t>
      </w:r>
    </w:p>
    <w:p w:rsidR="00283D9E" w:rsidRDefault="00283D9E" w:rsidP="00283D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D9E">
        <w:rPr>
          <w:rFonts w:ascii="Times New Roman" w:hAnsi="Times New Roman" w:cs="Times New Roman"/>
          <w:sz w:val="24"/>
          <w:szCs w:val="24"/>
        </w:rPr>
        <w:t>Движение 21.</w:t>
      </w:r>
    </w:p>
    <w:p w:rsidR="00283D9E" w:rsidRDefault="00283D9E" w:rsidP="00283D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D9E">
        <w:rPr>
          <w:rFonts w:ascii="Times New Roman" w:hAnsi="Times New Roman" w:cs="Times New Roman"/>
          <w:sz w:val="24"/>
          <w:szCs w:val="24"/>
        </w:rPr>
        <w:t>ОБЕДИНЕН БЛОК НА ТРУДА БЪЛГАРСКИ ЛЕЙБЪРИСТИ.</w:t>
      </w:r>
    </w:p>
    <w:p w:rsidR="00283D9E" w:rsidRDefault="00283D9E" w:rsidP="00283D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D9E">
        <w:rPr>
          <w:rFonts w:ascii="Times New Roman" w:hAnsi="Times New Roman" w:cs="Times New Roman"/>
          <w:sz w:val="24"/>
          <w:szCs w:val="24"/>
        </w:rPr>
        <w:t>ПП НОВОТО ВРЕМЕ.</w:t>
      </w:r>
    </w:p>
    <w:p w:rsidR="00283D9E" w:rsidRDefault="00283D9E" w:rsidP="00283D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D9E">
        <w:rPr>
          <w:rFonts w:ascii="Times New Roman" w:hAnsi="Times New Roman" w:cs="Times New Roman"/>
          <w:sz w:val="24"/>
          <w:szCs w:val="24"/>
        </w:rPr>
        <w:t>Съюз на патриотичните сили „ ЗАЩИТА“.</w:t>
      </w:r>
    </w:p>
    <w:p w:rsidR="00283D9E" w:rsidRDefault="00283D9E" w:rsidP="00283D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D9E">
        <w:rPr>
          <w:rFonts w:ascii="Times New Roman" w:hAnsi="Times New Roman" w:cs="Times New Roman"/>
          <w:sz w:val="24"/>
          <w:szCs w:val="24"/>
        </w:rPr>
        <w:t>политическа партия СРЕДНА ЕВРОПЕЙСКА КЛАСА.</w:t>
      </w:r>
    </w:p>
    <w:p w:rsidR="00283D9E" w:rsidRDefault="00283D9E" w:rsidP="00283D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D9E">
        <w:rPr>
          <w:rFonts w:ascii="Times New Roman" w:hAnsi="Times New Roman" w:cs="Times New Roman"/>
          <w:sz w:val="24"/>
          <w:szCs w:val="24"/>
        </w:rPr>
        <w:t>ПП    ГЕРБ.</w:t>
      </w:r>
    </w:p>
    <w:p w:rsidR="00283D9E" w:rsidRDefault="00283D9E" w:rsidP="00283D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D9E">
        <w:rPr>
          <w:rFonts w:ascii="Times New Roman" w:hAnsi="Times New Roman" w:cs="Times New Roman"/>
          <w:sz w:val="24"/>
          <w:szCs w:val="24"/>
        </w:rPr>
        <w:t>КОАЛИЦИЯ  РЕФОРМАТОРСКИ БЛОК.</w:t>
      </w:r>
    </w:p>
    <w:p w:rsidR="00283D9E" w:rsidRDefault="00283D9E" w:rsidP="00283D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D9E">
        <w:rPr>
          <w:rFonts w:ascii="Times New Roman" w:hAnsi="Times New Roman" w:cs="Times New Roman"/>
          <w:sz w:val="24"/>
          <w:szCs w:val="24"/>
        </w:rPr>
        <w:t>ПП ПАРТИЯ НА ЗЕЛЕНИТЕ.</w:t>
      </w:r>
    </w:p>
    <w:p w:rsidR="00283D9E" w:rsidRDefault="00283D9E" w:rsidP="00283D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D9E">
        <w:rPr>
          <w:rFonts w:ascii="Times New Roman" w:hAnsi="Times New Roman" w:cs="Times New Roman"/>
          <w:sz w:val="24"/>
          <w:szCs w:val="24"/>
        </w:rPr>
        <w:t>Българска Социалдемокрация.</w:t>
      </w:r>
    </w:p>
    <w:p w:rsidR="00283D9E" w:rsidRDefault="00283D9E" w:rsidP="00283D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D9E">
        <w:rPr>
          <w:rFonts w:ascii="Times New Roman" w:hAnsi="Times New Roman" w:cs="Times New Roman"/>
          <w:sz w:val="24"/>
          <w:szCs w:val="24"/>
        </w:rPr>
        <w:t>НОВА АЛТЕРНАТИВА.</w:t>
      </w:r>
    </w:p>
    <w:p w:rsidR="00283D9E" w:rsidRDefault="00283D9E" w:rsidP="00283D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D9E">
        <w:rPr>
          <w:rFonts w:ascii="Times New Roman" w:hAnsi="Times New Roman" w:cs="Times New Roman"/>
          <w:sz w:val="24"/>
          <w:szCs w:val="24"/>
        </w:rPr>
        <w:t>ИНИЦИАТИВЕН КОМИТЕТ ОСМАН КЯМИЛ РЕДЖЕБ.</w:t>
      </w:r>
    </w:p>
    <w:p w:rsidR="00283D9E" w:rsidRDefault="00283D9E" w:rsidP="00283D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D9E">
        <w:rPr>
          <w:rFonts w:ascii="Times New Roman" w:hAnsi="Times New Roman" w:cs="Times New Roman"/>
          <w:sz w:val="24"/>
          <w:szCs w:val="24"/>
        </w:rPr>
        <w:t>МЕСТНА КОАЛИЦИЯ „ БЪДЕЩЕ НАРОДЕН СЪЮЗ – ВМРО“.</w:t>
      </w:r>
    </w:p>
    <w:p w:rsidR="00283D9E" w:rsidRDefault="00283D9E" w:rsidP="00283D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D9E">
        <w:rPr>
          <w:rFonts w:ascii="Times New Roman" w:hAnsi="Times New Roman" w:cs="Times New Roman"/>
          <w:sz w:val="24"/>
          <w:szCs w:val="24"/>
        </w:rPr>
        <w:t>БЪЛГАРСКА СОЦИАЛИСТИЧЕСКА ПАРТИЯ.</w:t>
      </w:r>
    </w:p>
    <w:p w:rsidR="00283D9E" w:rsidRPr="00283D9E" w:rsidRDefault="00283D9E" w:rsidP="00283D9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D9E">
        <w:rPr>
          <w:rFonts w:ascii="Times New Roman" w:hAnsi="Times New Roman" w:cs="Times New Roman"/>
          <w:sz w:val="24"/>
          <w:szCs w:val="24"/>
        </w:rPr>
        <w:t>БЪЛГАРСКИ ДЕМОКРАТИЧЕН ЦЕНТЪР – БДЦ- 17</w:t>
      </w:r>
    </w:p>
    <w:p w:rsidR="00283D9E" w:rsidRDefault="00283D9E" w:rsidP="00283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3F6D">
        <w:rPr>
          <w:rFonts w:ascii="Times New Roman" w:hAnsi="Times New Roman" w:cs="Times New Roman"/>
          <w:sz w:val="28"/>
          <w:szCs w:val="28"/>
        </w:rPr>
        <w:t xml:space="preserve">Решението подлежи на обжалване пред </w:t>
      </w:r>
      <w:r w:rsidR="00BA0155">
        <w:rPr>
          <w:rFonts w:ascii="Times New Roman" w:hAnsi="Times New Roman" w:cs="Times New Roman"/>
          <w:sz w:val="28"/>
          <w:szCs w:val="28"/>
        </w:rPr>
        <w:t>Централната избирателна комисия</w:t>
      </w:r>
      <w:r w:rsidRPr="004D3F6D">
        <w:rPr>
          <w:rFonts w:ascii="Times New Roman" w:hAnsi="Times New Roman" w:cs="Times New Roman"/>
          <w:sz w:val="28"/>
          <w:szCs w:val="28"/>
        </w:rPr>
        <w:t xml:space="preserve"> в тридневен срок от обявяването му. </w:t>
      </w:r>
    </w:p>
    <w:p w:rsidR="004D3F6D" w:rsidRPr="004D3F6D" w:rsidRDefault="004D3F6D" w:rsidP="004D3F6D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4D3F6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A0155" w:rsidRPr="00BA0155" w:rsidRDefault="00BA0155" w:rsidP="00BA0155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A0155"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BA0155" w:rsidRPr="00BA0155" w:rsidRDefault="00BA0155" w:rsidP="00BA0155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A0155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BA0155"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 w:rsidRPr="00BA0155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 w:rsidRPr="00BA0155">
        <w:rPr>
          <w:rFonts w:ascii="Times New Roman" w:hAnsi="Times New Roman" w:cs="Times New Roman"/>
          <w:sz w:val="28"/>
          <w:szCs w:val="28"/>
        </w:rPr>
        <w:t>/</w:t>
      </w:r>
    </w:p>
    <w:p w:rsidR="00BA0155" w:rsidRPr="00BA0155" w:rsidRDefault="00BA0155" w:rsidP="00BA0155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A015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6735">
        <w:rPr>
          <w:rFonts w:ascii="Times New Roman" w:hAnsi="Times New Roman" w:cs="Times New Roman"/>
          <w:sz w:val="28"/>
          <w:szCs w:val="28"/>
        </w:rPr>
        <w:t>Секретар</w:t>
      </w:r>
      <w:r w:rsidRPr="00BA0155">
        <w:rPr>
          <w:rFonts w:ascii="Times New Roman" w:hAnsi="Times New Roman" w:cs="Times New Roman"/>
          <w:sz w:val="28"/>
          <w:szCs w:val="28"/>
        </w:rPr>
        <w:t>:…………………….</w:t>
      </w:r>
    </w:p>
    <w:p w:rsidR="00BA0155" w:rsidRPr="00BA0155" w:rsidRDefault="00BA0155" w:rsidP="00BA0155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A0155">
        <w:rPr>
          <w:rFonts w:ascii="Times New Roman" w:hAnsi="Times New Roman" w:cs="Times New Roman"/>
          <w:sz w:val="28"/>
          <w:szCs w:val="28"/>
        </w:rPr>
        <w:tab/>
      </w:r>
      <w:r w:rsidRPr="00BA0155">
        <w:rPr>
          <w:rFonts w:ascii="Times New Roman" w:hAnsi="Times New Roman" w:cs="Times New Roman"/>
          <w:sz w:val="28"/>
          <w:szCs w:val="28"/>
        </w:rPr>
        <w:tab/>
      </w:r>
      <w:r w:rsidRPr="00BA0155">
        <w:rPr>
          <w:rFonts w:ascii="Times New Roman" w:hAnsi="Times New Roman" w:cs="Times New Roman"/>
          <w:sz w:val="28"/>
          <w:szCs w:val="28"/>
        </w:rPr>
        <w:tab/>
        <w:t>/</w:t>
      </w:r>
      <w:r w:rsidR="00306735">
        <w:rPr>
          <w:rFonts w:ascii="Times New Roman" w:hAnsi="Times New Roman" w:cs="Times New Roman"/>
          <w:sz w:val="28"/>
          <w:szCs w:val="28"/>
        </w:rPr>
        <w:t>Даниела Данчева- Чапарова</w:t>
      </w:r>
      <w:r w:rsidRPr="00BA0155">
        <w:rPr>
          <w:rFonts w:ascii="Times New Roman" w:hAnsi="Times New Roman" w:cs="Times New Roman"/>
          <w:sz w:val="28"/>
          <w:szCs w:val="28"/>
        </w:rPr>
        <w:t>/</w:t>
      </w:r>
    </w:p>
    <w:sectPr w:rsidR="00BA0155" w:rsidRPr="00BA0155" w:rsidSect="00D77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C23"/>
    <w:multiLevelType w:val="hybridMultilevel"/>
    <w:tmpl w:val="9FB6819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561F00"/>
    <w:multiLevelType w:val="hybridMultilevel"/>
    <w:tmpl w:val="00BEE26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375" w:hanging="360"/>
      </w:pPr>
    </w:lvl>
    <w:lvl w:ilvl="2" w:tplc="0402001B" w:tentative="1">
      <w:start w:val="1"/>
      <w:numFmt w:val="lowerRoman"/>
      <w:lvlText w:val="%3."/>
      <w:lvlJc w:val="right"/>
      <w:pPr>
        <w:ind w:left="2095" w:hanging="180"/>
      </w:pPr>
    </w:lvl>
    <w:lvl w:ilvl="3" w:tplc="0402000F" w:tentative="1">
      <w:start w:val="1"/>
      <w:numFmt w:val="decimal"/>
      <w:lvlText w:val="%4."/>
      <w:lvlJc w:val="left"/>
      <w:pPr>
        <w:ind w:left="2815" w:hanging="360"/>
      </w:pPr>
    </w:lvl>
    <w:lvl w:ilvl="4" w:tplc="04020019" w:tentative="1">
      <w:start w:val="1"/>
      <w:numFmt w:val="lowerLetter"/>
      <w:lvlText w:val="%5."/>
      <w:lvlJc w:val="left"/>
      <w:pPr>
        <w:ind w:left="3535" w:hanging="360"/>
      </w:pPr>
    </w:lvl>
    <w:lvl w:ilvl="5" w:tplc="0402001B" w:tentative="1">
      <w:start w:val="1"/>
      <w:numFmt w:val="lowerRoman"/>
      <w:lvlText w:val="%6."/>
      <w:lvlJc w:val="right"/>
      <w:pPr>
        <w:ind w:left="4255" w:hanging="180"/>
      </w:pPr>
    </w:lvl>
    <w:lvl w:ilvl="6" w:tplc="0402000F" w:tentative="1">
      <w:start w:val="1"/>
      <w:numFmt w:val="decimal"/>
      <w:lvlText w:val="%7."/>
      <w:lvlJc w:val="left"/>
      <w:pPr>
        <w:ind w:left="4975" w:hanging="360"/>
      </w:pPr>
    </w:lvl>
    <w:lvl w:ilvl="7" w:tplc="04020019" w:tentative="1">
      <w:start w:val="1"/>
      <w:numFmt w:val="lowerLetter"/>
      <w:lvlText w:val="%8."/>
      <w:lvlJc w:val="left"/>
      <w:pPr>
        <w:ind w:left="5695" w:hanging="360"/>
      </w:pPr>
    </w:lvl>
    <w:lvl w:ilvl="8" w:tplc="0402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3">
    <w:nsid w:val="4FFC33CD"/>
    <w:multiLevelType w:val="hybridMultilevel"/>
    <w:tmpl w:val="A19C6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C2B91"/>
    <w:rsid w:val="00015A6A"/>
    <w:rsid w:val="00075CCE"/>
    <w:rsid w:val="00076405"/>
    <w:rsid w:val="00076BF6"/>
    <w:rsid w:val="000A3A5B"/>
    <w:rsid w:val="000C29C2"/>
    <w:rsid w:val="000C46AA"/>
    <w:rsid w:val="000C63A9"/>
    <w:rsid w:val="000E3ACC"/>
    <w:rsid w:val="00102717"/>
    <w:rsid w:val="00134E57"/>
    <w:rsid w:val="00141181"/>
    <w:rsid w:val="00147EF6"/>
    <w:rsid w:val="00180845"/>
    <w:rsid w:val="001A7E31"/>
    <w:rsid w:val="001B23FF"/>
    <w:rsid w:val="001B5A03"/>
    <w:rsid w:val="001C2B91"/>
    <w:rsid w:val="001E669B"/>
    <w:rsid w:val="001F15F2"/>
    <w:rsid w:val="001F2133"/>
    <w:rsid w:val="001F365F"/>
    <w:rsid w:val="00200CA3"/>
    <w:rsid w:val="0020473E"/>
    <w:rsid w:val="00207D72"/>
    <w:rsid w:val="002110A2"/>
    <w:rsid w:val="0022467F"/>
    <w:rsid w:val="00226884"/>
    <w:rsid w:val="00233B59"/>
    <w:rsid w:val="002364AC"/>
    <w:rsid w:val="00260399"/>
    <w:rsid w:val="00261ABF"/>
    <w:rsid w:val="00262214"/>
    <w:rsid w:val="00283D9E"/>
    <w:rsid w:val="00284068"/>
    <w:rsid w:val="002C61EF"/>
    <w:rsid w:val="002D0FF6"/>
    <w:rsid w:val="002D1255"/>
    <w:rsid w:val="002D1709"/>
    <w:rsid w:val="002E6054"/>
    <w:rsid w:val="00306735"/>
    <w:rsid w:val="003153A8"/>
    <w:rsid w:val="003251AE"/>
    <w:rsid w:val="0033700D"/>
    <w:rsid w:val="003466CA"/>
    <w:rsid w:val="0035595B"/>
    <w:rsid w:val="00365F5E"/>
    <w:rsid w:val="00374F8C"/>
    <w:rsid w:val="003A138C"/>
    <w:rsid w:val="003A58B4"/>
    <w:rsid w:val="003C6C8C"/>
    <w:rsid w:val="003D2FD4"/>
    <w:rsid w:val="003E454A"/>
    <w:rsid w:val="003E4AAD"/>
    <w:rsid w:val="003F12F0"/>
    <w:rsid w:val="00420A78"/>
    <w:rsid w:val="00427E72"/>
    <w:rsid w:val="0043264D"/>
    <w:rsid w:val="00435DF8"/>
    <w:rsid w:val="00441423"/>
    <w:rsid w:val="004419D2"/>
    <w:rsid w:val="00453498"/>
    <w:rsid w:val="00475308"/>
    <w:rsid w:val="00495FE6"/>
    <w:rsid w:val="004A29F2"/>
    <w:rsid w:val="004B6577"/>
    <w:rsid w:val="004D3F6D"/>
    <w:rsid w:val="004E19F9"/>
    <w:rsid w:val="004F3096"/>
    <w:rsid w:val="00514F57"/>
    <w:rsid w:val="00530D6C"/>
    <w:rsid w:val="005523AE"/>
    <w:rsid w:val="005568AD"/>
    <w:rsid w:val="00571A09"/>
    <w:rsid w:val="005A0FEC"/>
    <w:rsid w:val="005C308A"/>
    <w:rsid w:val="005D6C91"/>
    <w:rsid w:val="005E68FA"/>
    <w:rsid w:val="00607DB3"/>
    <w:rsid w:val="00611B39"/>
    <w:rsid w:val="00616A45"/>
    <w:rsid w:val="00623CA0"/>
    <w:rsid w:val="006453A3"/>
    <w:rsid w:val="0066156E"/>
    <w:rsid w:val="00661DD2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22F63"/>
    <w:rsid w:val="007317F0"/>
    <w:rsid w:val="007365F3"/>
    <w:rsid w:val="007430A1"/>
    <w:rsid w:val="00756AB4"/>
    <w:rsid w:val="007865B9"/>
    <w:rsid w:val="00796D5E"/>
    <w:rsid w:val="007D7596"/>
    <w:rsid w:val="00807D9A"/>
    <w:rsid w:val="00814708"/>
    <w:rsid w:val="00816F05"/>
    <w:rsid w:val="008410F0"/>
    <w:rsid w:val="00841A92"/>
    <w:rsid w:val="0085355C"/>
    <w:rsid w:val="00862C9E"/>
    <w:rsid w:val="00880584"/>
    <w:rsid w:val="0088088A"/>
    <w:rsid w:val="0089313D"/>
    <w:rsid w:val="008A0909"/>
    <w:rsid w:val="008A7CF1"/>
    <w:rsid w:val="008B407C"/>
    <w:rsid w:val="008C0BDB"/>
    <w:rsid w:val="008C2A78"/>
    <w:rsid w:val="008D13EF"/>
    <w:rsid w:val="008F49A6"/>
    <w:rsid w:val="00905D00"/>
    <w:rsid w:val="00906498"/>
    <w:rsid w:val="00910DFB"/>
    <w:rsid w:val="00942F69"/>
    <w:rsid w:val="009501EE"/>
    <w:rsid w:val="0095061C"/>
    <w:rsid w:val="009565B0"/>
    <w:rsid w:val="0098616A"/>
    <w:rsid w:val="00992B3A"/>
    <w:rsid w:val="00996DAF"/>
    <w:rsid w:val="009B15B4"/>
    <w:rsid w:val="009D2FAF"/>
    <w:rsid w:val="00A02B45"/>
    <w:rsid w:val="00A0410B"/>
    <w:rsid w:val="00A42F19"/>
    <w:rsid w:val="00A44308"/>
    <w:rsid w:val="00A526DA"/>
    <w:rsid w:val="00A66716"/>
    <w:rsid w:val="00AA52F1"/>
    <w:rsid w:val="00AF667B"/>
    <w:rsid w:val="00B02D61"/>
    <w:rsid w:val="00B14FFD"/>
    <w:rsid w:val="00B1529A"/>
    <w:rsid w:val="00B2672B"/>
    <w:rsid w:val="00B452B3"/>
    <w:rsid w:val="00B460D4"/>
    <w:rsid w:val="00B655BE"/>
    <w:rsid w:val="00BA0155"/>
    <w:rsid w:val="00BA4FF3"/>
    <w:rsid w:val="00BC1780"/>
    <w:rsid w:val="00BC26AE"/>
    <w:rsid w:val="00BF070D"/>
    <w:rsid w:val="00BF24F7"/>
    <w:rsid w:val="00C078B3"/>
    <w:rsid w:val="00C674B0"/>
    <w:rsid w:val="00C92F35"/>
    <w:rsid w:val="00CA48B4"/>
    <w:rsid w:val="00CE5F18"/>
    <w:rsid w:val="00CE6875"/>
    <w:rsid w:val="00CE6C83"/>
    <w:rsid w:val="00CF4667"/>
    <w:rsid w:val="00D002DD"/>
    <w:rsid w:val="00D12198"/>
    <w:rsid w:val="00D308FC"/>
    <w:rsid w:val="00D50291"/>
    <w:rsid w:val="00D634B8"/>
    <w:rsid w:val="00D64350"/>
    <w:rsid w:val="00D77DD4"/>
    <w:rsid w:val="00D90EDB"/>
    <w:rsid w:val="00D970C9"/>
    <w:rsid w:val="00DB0DFD"/>
    <w:rsid w:val="00DD6304"/>
    <w:rsid w:val="00DE1F5E"/>
    <w:rsid w:val="00DE2AAA"/>
    <w:rsid w:val="00DE7E24"/>
    <w:rsid w:val="00DF438A"/>
    <w:rsid w:val="00E0453F"/>
    <w:rsid w:val="00E079AB"/>
    <w:rsid w:val="00E16220"/>
    <w:rsid w:val="00E7256E"/>
    <w:rsid w:val="00E82EE4"/>
    <w:rsid w:val="00EA622F"/>
    <w:rsid w:val="00EC3585"/>
    <w:rsid w:val="00EF44AE"/>
    <w:rsid w:val="00F00C1E"/>
    <w:rsid w:val="00F16892"/>
    <w:rsid w:val="00F72BF0"/>
    <w:rsid w:val="00F72D25"/>
    <w:rsid w:val="00F80A70"/>
    <w:rsid w:val="00F86052"/>
    <w:rsid w:val="00F975AF"/>
    <w:rsid w:val="00FA1143"/>
    <w:rsid w:val="00FA60B6"/>
    <w:rsid w:val="00FD7B69"/>
    <w:rsid w:val="00FE3EC3"/>
    <w:rsid w:val="00FF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paragraph" w:customStyle="1" w:styleId="Style">
    <w:name w:val="Style"/>
    <w:rsid w:val="002D0FF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paragraph" w:customStyle="1" w:styleId="Style">
    <w:name w:val="Style"/>
    <w:rsid w:val="002D0FF6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5CF72-3E3B-4E25-ADAC-23B2C83A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2015-09-18T15:26:00Z</cp:lastPrinted>
  <dcterms:created xsi:type="dcterms:W3CDTF">2015-09-23T14:14:00Z</dcterms:created>
  <dcterms:modified xsi:type="dcterms:W3CDTF">2015-09-23T14:34:00Z</dcterms:modified>
</cp:coreProperties>
</file>