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CB0E4D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CB0E4D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365660" w:rsidRPr="00CB0E4D" w:rsidRDefault="00365660" w:rsidP="00365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E58" w:rsidRDefault="00365660" w:rsidP="00B412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02ED2">
        <w:rPr>
          <w:rFonts w:ascii="Times New Roman" w:hAnsi="Times New Roman" w:cs="Times New Roman"/>
          <w:b/>
          <w:sz w:val="28"/>
          <w:szCs w:val="28"/>
        </w:rPr>
        <w:t>01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702ED2">
        <w:rPr>
          <w:rFonts w:ascii="Times New Roman" w:hAnsi="Times New Roman" w:cs="Times New Roman"/>
          <w:b/>
          <w:sz w:val="28"/>
          <w:szCs w:val="28"/>
        </w:rPr>
        <w:t>20.11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.2024</w:t>
      </w:r>
      <w:r w:rsidRPr="00CB0E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65660" w:rsidRPr="00C44B44" w:rsidRDefault="00365660" w:rsidP="0069206B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 xml:space="preserve">Днес, </w:t>
      </w:r>
      <w:r w:rsidR="00702ED2">
        <w:rPr>
          <w:rFonts w:ascii="Times New Roman" w:hAnsi="Times New Roman" w:cs="Times New Roman"/>
          <w:sz w:val="28"/>
          <w:szCs w:val="28"/>
        </w:rPr>
        <w:t>20.11</w:t>
      </w:r>
      <w:r w:rsidRPr="00C44B44">
        <w:rPr>
          <w:rFonts w:ascii="Times New Roman" w:hAnsi="Times New Roman" w:cs="Times New Roman"/>
          <w:sz w:val="28"/>
          <w:szCs w:val="28"/>
        </w:rPr>
        <w:t xml:space="preserve">.2024 г., в гр. Поморие се състоя заседание на ОИК - Поморие, конституирана с Решение № 2189-МИ София, 01.09.2023 г. на ЦИК, </w:t>
      </w:r>
      <w:r w:rsidR="00931543" w:rsidRPr="00C44B44">
        <w:rPr>
          <w:rFonts w:ascii="Times New Roman" w:hAnsi="Times New Roman" w:cs="Times New Roman"/>
          <w:sz w:val="28"/>
          <w:szCs w:val="28"/>
        </w:rPr>
        <w:t xml:space="preserve">в </w:t>
      </w:r>
      <w:r w:rsidRPr="00C44B44">
        <w:rPr>
          <w:rFonts w:ascii="Times New Roman" w:hAnsi="Times New Roman" w:cs="Times New Roman"/>
          <w:sz w:val="28"/>
          <w:szCs w:val="28"/>
        </w:rPr>
        <w:t>състав: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390" w:rsidRPr="00F63390">
        <w:rPr>
          <w:rFonts w:ascii="Times New Roman" w:hAnsi="Times New Roman" w:cs="Times New Roman"/>
          <w:sz w:val="28"/>
          <w:szCs w:val="28"/>
        </w:rPr>
        <w:t>Айшен</w:t>
      </w:r>
      <w:proofErr w:type="spellEnd"/>
      <w:r w:rsidR="00F63390" w:rsidRPr="00F63390">
        <w:rPr>
          <w:rFonts w:ascii="Times New Roman" w:hAnsi="Times New Roman" w:cs="Times New Roman"/>
          <w:sz w:val="28"/>
          <w:szCs w:val="28"/>
        </w:rPr>
        <w:t xml:space="preserve"> Бейхан Мустафа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C44B44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E70E58" w:rsidRDefault="00E70E58" w:rsidP="0069206B">
      <w:pPr>
        <w:ind w:left="567" w:right="260"/>
        <w:rPr>
          <w:rFonts w:ascii="Times New Roman" w:hAnsi="Times New Roman" w:cs="Times New Roman"/>
          <w:b/>
          <w:sz w:val="28"/>
          <w:szCs w:val="28"/>
        </w:rPr>
      </w:pPr>
    </w:p>
    <w:p w:rsidR="00E70E58" w:rsidRPr="0069206B" w:rsidRDefault="00365660" w:rsidP="0069206B">
      <w:pPr>
        <w:ind w:left="567" w:right="260" w:firstLine="567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При следния </w:t>
      </w:r>
      <w:r w:rsidR="00B41237" w:rsidRPr="0069206B">
        <w:rPr>
          <w:rFonts w:ascii="Times New Roman" w:hAnsi="Times New Roman" w:cs="Times New Roman"/>
          <w:sz w:val="28"/>
          <w:szCs w:val="28"/>
        </w:rPr>
        <w:t>ДНЕВЕН РЕД</w:t>
      </w:r>
      <w:r w:rsidRPr="0069206B">
        <w:rPr>
          <w:rFonts w:ascii="Times New Roman" w:hAnsi="Times New Roman" w:cs="Times New Roman"/>
          <w:sz w:val="28"/>
          <w:szCs w:val="28"/>
        </w:rPr>
        <w:t>:</w:t>
      </w:r>
    </w:p>
    <w:p w:rsidR="00702ED2" w:rsidRPr="0069206B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1. </w:t>
      </w:r>
      <w:r w:rsidR="0069206B" w:rsidRPr="0069206B">
        <w:rPr>
          <w:rFonts w:ascii="Times New Roman" w:hAnsi="Times New Roman" w:cs="Times New Roman"/>
          <w:sz w:val="28"/>
          <w:szCs w:val="28"/>
        </w:rPr>
        <w:t xml:space="preserve">Започване на работа и </w:t>
      </w:r>
      <w:r w:rsidR="0069206B" w:rsidRPr="0069206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702ED2" w:rsidRPr="00692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омерация на решенията на Общинска избирателна комисия - Поморие при произвеждане на </w:t>
      </w:r>
      <w:r w:rsidR="00702ED2" w:rsidRPr="0069206B">
        <w:rPr>
          <w:rFonts w:ascii="Times New Roman" w:hAnsi="Times New Roman" w:cs="Times New Roman"/>
          <w:sz w:val="28"/>
          <w:szCs w:val="28"/>
        </w:rPr>
        <w:t>местен референдум</w:t>
      </w:r>
      <w:r w:rsidR="00A6318F" w:rsidRPr="00A6318F">
        <w:t xml:space="preserve"> </w:t>
      </w:r>
      <w:r w:rsidR="00A6318F" w:rsidRPr="00E0573F">
        <w:rPr>
          <w:rFonts w:ascii="Times New Roman" w:hAnsi="Times New Roman" w:cs="Times New Roman"/>
          <w:sz w:val="28"/>
          <w:szCs w:val="28"/>
        </w:rPr>
        <w:t>на</w:t>
      </w:r>
      <w:r w:rsidR="00A6318F" w:rsidRPr="00A6318F">
        <w:rPr>
          <w:rFonts w:ascii="Times New Roman" w:hAnsi="Times New Roman" w:cs="Times New Roman"/>
          <w:sz w:val="28"/>
          <w:szCs w:val="28"/>
        </w:rPr>
        <w:t xml:space="preserve"> територията на кметство Каблешково, община Поморие, област Бургас</w:t>
      </w:r>
      <w:r w:rsidR="00702ED2" w:rsidRPr="0069206B">
        <w:rPr>
          <w:rFonts w:ascii="Times New Roman" w:hAnsi="Times New Roman" w:cs="Times New Roman"/>
          <w:sz w:val="28"/>
          <w:szCs w:val="28"/>
        </w:rPr>
        <w:t xml:space="preserve"> на 05 януари  202</w:t>
      </w:r>
      <w:r w:rsidR="0069206B">
        <w:rPr>
          <w:rFonts w:ascii="Times New Roman" w:hAnsi="Times New Roman" w:cs="Times New Roman"/>
          <w:sz w:val="28"/>
          <w:szCs w:val="28"/>
        </w:rPr>
        <w:t>5</w:t>
      </w:r>
      <w:r w:rsidR="00702ED2" w:rsidRPr="0069206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610A" w:rsidRPr="0069206B" w:rsidRDefault="00702ED2" w:rsidP="0069206B">
      <w:pPr>
        <w:ind w:left="567" w:right="2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20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</w:t>
      </w:r>
      <w:r w:rsidRPr="00692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Определяне на работно време на ОИК – Поморие във връзка с провеждането на </w:t>
      </w:r>
      <w:r w:rsidRPr="0069206B">
        <w:rPr>
          <w:rFonts w:ascii="Times New Roman" w:hAnsi="Times New Roman" w:cs="Times New Roman"/>
          <w:sz w:val="28"/>
          <w:szCs w:val="28"/>
        </w:rPr>
        <w:t xml:space="preserve">местен референдум </w:t>
      </w:r>
      <w:r w:rsidR="00A6318F">
        <w:rPr>
          <w:rFonts w:ascii="Times New Roman" w:hAnsi="Times New Roman" w:cs="Times New Roman"/>
          <w:sz w:val="28"/>
          <w:szCs w:val="28"/>
        </w:rPr>
        <w:t>н</w:t>
      </w:r>
      <w:r w:rsidR="00A6318F" w:rsidRPr="00A6318F">
        <w:rPr>
          <w:rFonts w:ascii="Times New Roman" w:hAnsi="Times New Roman" w:cs="Times New Roman"/>
          <w:sz w:val="28"/>
          <w:szCs w:val="28"/>
        </w:rPr>
        <w:t>а територията на кметство Каблешково, община Поморие, област Бургас</w:t>
      </w:r>
      <w:r w:rsidR="00A6318F">
        <w:rPr>
          <w:rFonts w:ascii="Times New Roman" w:hAnsi="Times New Roman" w:cs="Times New Roman"/>
          <w:sz w:val="28"/>
          <w:szCs w:val="28"/>
        </w:rPr>
        <w:t xml:space="preserve"> </w:t>
      </w:r>
      <w:r w:rsidRPr="0069206B">
        <w:rPr>
          <w:rFonts w:ascii="Times New Roman" w:hAnsi="Times New Roman" w:cs="Times New Roman"/>
          <w:sz w:val="28"/>
          <w:szCs w:val="28"/>
        </w:rPr>
        <w:t xml:space="preserve">на 05 </w:t>
      </w:r>
      <w:proofErr w:type="gramStart"/>
      <w:r w:rsidRPr="0069206B">
        <w:rPr>
          <w:rFonts w:ascii="Times New Roman" w:hAnsi="Times New Roman" w:cs="Times New Roman"/>
          <w:sz w:val="28"/>
          <w:szCs w:val="28"/>
        </w:rPr>
        <w:t>януари  202</w:t>
      </w:r>
      <w:r w:rsidR="0069206B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69206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3390" w:rsidRPr="0069206B" w:rsidRDefault="00681121" w:rsidP="0069206B">
      <w:pPr>
        <w:pStyle w:val="a7"/>
        <w:shd w:val="clear" w:color="auto" w:fill="FFFFFF"/>
        <w:spacing w:before="0" w:beforeAutospacing="0" w:after="150" w:afterAutospacing="0"/>
        <w:ind w:left="567" w:right="260" w:firstLine="708"/>
        <w:jc w:val="both"/>
        <w:rPr>
          <w:b/>
          <w:sz w:val="28"/>
          <w:szCs w:val="28"/>
        </w:rPr>
      </w:pPr>
      <w:r w:rsidRPr="0069206B">
        <w:rPr>
          <w:b/>
          <w:sz w:val="28"/>
          <w:szCs w:val="28"/>
        </w:rPr>
        <w:t xml:space="preserve">По т. 1: </w:t>
      </w:r>
    </w:p>
    <w:p w:rsidR="0069206B" w:rsidRPr="00A6318F" w:rsidRDefault="0069206B" w:rsidP="00A6318F">
      <w:pPr>
        <w:ind w:left="567" w:right="2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206B">
        <w:rPr>
          <w:rFonts w:ascii="Times New Roman" w:hAnsi="Times New Roman" w:cs="Times New Roman"/>
          <w:sz w:val="28"/>
          <w:szCs w:val="28"/>
        </w:rPr>
        <w:t>На основание чл. 87, ал. 1, т. 1 и т. 34 от Изборния кодекс</w:t>
      </w:r>
      <w:r w:rsidR="00617860">
        <w:rPr>
          <w:rFonts w:ascii="Times New Roman" w:hAnsi="Times New Roman" w:cs="Times New Roman"/>
          <w:sz w:val="28"/>
          <w:szCs w:val="28"/>
        </w:rPr>
        <w:t xml:space="preserve">, </w:t>
      </w:r>
      <w:r w:rsidR="00617860" w:rsidRPr="00617860">
        <w:rPr>
          <w:rFonts w:ascii="Times New Roman" w:hAnsi="Times New Roman" w:cs="Times New Roman"/>
          <w:sz w:val="28"/>
          <w:szCs w:val="28"/>
        </w:rPr>
        <w:t>§ 2 от ПЗР на Закона за пряко участие на гражданите в държавната власт и местното самоуправление</w:t>
      </w:r>
      <w:r w:rsidRPr="0069206B">
        <w:rPr>
          <w:rFonts w:ascii="Times New Roman" w:hAnsi="Times New Roman" w:cs="Times New Roman"/>
          <w:sz w:val="28"/>
          <w:szCs w:val="28"/>
        </w:rPr>
        <w:t xml:space="preserve"> </w:t>
      </w:r>
      <w:r w:rsidRPr="0069206B">
        <w:rPr>
          <w:rFonts w:ascii="Times New Roman" w:hAnsi="Times New Roman" w:cs="Times New Roman"/>
          <w:sz w:val="28"/>
          <w:szCs w:val="28"/>
          <w:shd w:val="clear" w:color="auto" w:fill="FFFFFF"/>
        </w:rPr>
        <w:t>и Решение № 325 от 11.11.2024 г. на Общински съвет - Поморие за насрочване на местен референдум</w:t>
      </w:r>
      <w:r w:rsidRPr="0069206B">
        <w:rPr>
          <w:sz w:val="28"/>
          <w:szCs w:val="28"/>
        </w:rPr>
        <w:t xml:space="preserve"> </w:t>
      </w:r>
      <w:r w:rsidR="00A6318F">
        <w:rPr>
          <w:rFonts w:ascii="Times New Roman" w:hAnsi="Times New Roman" w:cs="Times New Roman"/>
          <w:sz w:val="28"/>
          <w:szCs w:val="28"/>
        </w:rPr>
        <w:t>н</w:t>
      </w:r>
      <w:r w:rsidR="00A6318F" w:rsidRPr="00A6318F">
        <w:rPr>
          <w:rFonts w:ascii="Times New Roman" w:hAnsi="Times New Roman" w:cs="Times New Roman"/>
          <w:sz w:val="28"/>
          <w:szCs w:val="28"/>
        </w:rPr>
        <w:t>а територията на кметство Каблешково, община Поморие, област Бургас</w:t>
      </w:r>
      <w:r w:rsidR="00A6318F">
        <w:rPr>
          <w:rFonts w:ascii="Times New Roman" w:hAnsi="Times New Roman" w:cs="Times New Roman"/>
          <w:sz w:val="28"/>
          <w:szCs w:val="28"/>
        </w:rPr>
        <w:t xml:space="preserve"> </w:t>
      </w:r>
      <w:r w:rsidR="00A6318F" w:rsidRPr="0069206B">
        <w:rPr>
          <w:rFonts w:ascii="Times New Roman" w:hAnsi="Times New Roman" w:cs="Times New Roman"/>
          <w:sz w:val="28"/>
          <w:szCs w:val="28"/>
        </w:rPr>
        <w:t>на 05 януари  202</w:t>
      </w:r>
      <w:r w:rsidR="00A6318F">
        <w:rPr>
          <w:rFonts w:ascii="Times New Roman" w:hAnsi="Times New Roman" w:cs="Times New Roman"/>
          <w:sz w:val="28"/>
          <w:szCs w:val="28"/>
        </w:rPr>
        <w:t>5</w:t>
      </w:r>
      <w:r w:rsidR="00A6318F" w:rsidRPr="0069206B">
        <w:rPr>
          <w:rFonts w:ascii="Times New Roman" w:hAnsi="Times New Roman" w:cs="Times New Roman"/>
          <w:sz w:val="28"/>
          <w:szCs w:val="28"/>
        </w:rPr>
        <w:t xml:space="preserve"> г.</w:t>
      </w:r>
      <w:r w:rsidR="00A6318F">
        <w:rPr>
          <w:rFonts w:ascii="Times New Roman" w:hAnsi="Times New Roman" w:cs="Times New Roman"/>
          <w:sz w:val="28"/>
          <w:szCs w:val="28"/>
        </w:rPr>
        <w:t xml:space="preserve"> </w:t>
      </w:r>
      <w:r w:rsidRPr="0069206B">
        <w:rPr>
          <w:rFonts w:ascii="Times New Roman" w:hAnsi="Times New Roman" w:cs="Times New Roman"/>
          <w:sz w:val="28"/>
          <w:szCs w:val="28"/>
        </w:rPr>
        <w:t xml:space="preserve">Общинска избирателна комисия </w:t>
      </w:r>
      <w:r w:rsidR="00A6318F">
        <w:rPr>
          <w:rFonts w:ascii="Times New Roman" w:hAnsi="Times New Roman" w:cs="Times New Roman"/>
          <w:sz w:val="28"/>
          <w:szCs w:val="28"/>
        </w:rPr>
        <w:t>Поморие</w:t>
      </w:r>
    </w:p>
    <w:p w:rsidR="0069206B" w:rsidRPr="0069206B" w:rsidRDefault="0069206B" w:rsidP="0069206B">
      <w:pPr>
        <w:pStyle w:val="a7"/>
        <w:shd w:val="clear" w:color="auto" w:fill="FFFFFF"/>
        <w:spacing w:before="0" w:beforeAutospacing="0" w:after="150" w:afterAutospacing="0"/>
        <w:ind w:left="567" w:right="260"/>
        <w:jc w:val="center"/>
        <w:rPr>
          <w:sz w:val="28"/>
          <w:szCs w:val="28"/>
        </w:rPr>
      </w:pPr>
      <w:r w:rsidRPr="0069206B">
        <w:rPr>
          <w:rStyle w:val="ac"/>
          <w:sz w:val="28"/>
          <w:szCs w:val="28"/>
        </w:rPr>
        <w:t>Р Е Ш И:</w:t>
      </w:r>
    </w:p>
    <w:p w:rsidR="0069206B" w:rsidRPr="0069206B" w:rsidRDefault="0069206B" w:rsidP="0069206B">
      <w:pPr>
        <w:ind w:left="567" w:right="2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9206B">
        <w:rPr>
          <w:rFonts w:ascii="Times New Roman" w:hAnsi="Times New Roman" w:cs="Times New Roman"/>
          <w:sz w:val="28"/>
          <w:szCs w:val="28"/>
        </w:rPr>
        <w:lastRenderedPageBreak/>
        <w:t>Започва работа по организиране и провеждане на местен референдум</w:t>
      </w:r>
      <w:r w:rsidR="00A6318F" w:rsidRPr="00A6318F">
        <w:t xml:space="preserve"> </w:t>
      </w:r>
      <w:r w:rsidR="00A6318F" w:rsidRPr="00A6318F">
        <w:rPr>
          <w:rFonts w:ascii="Times New Roman" w:hAnsi="Times New Roman" w:cs="Times New Roman"/>
          <w:sz w:val="28"/>
          <w:szCs w:val="28"/>
        </w:rPr>
        <w:t>на територията на кметство Каблешково, община Поморие, област Бургас на 05 януари  2025 г.</w:t>
      </w:r>
      <w:r w:rsidRPr="0069206B">
        <w:rPr>
          <w:rFonts w:ascii="Times New Roman" w:hAnsi="Times New Roman" w:cs="Times New Roman"/>
          <w:sz w:val="28"/>
          <w:szCs w:val="28"/>
        </w:rPr>
        <w:t xml:space="preserve"> с въпрос: </w:t>
      </w:r>
      <w:r w:rsidRPr="0069206B"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>„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Съгласни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ли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сте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бъде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предоставена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концесия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добив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подземни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богатства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чл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2,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ал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1, т. 5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Закона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подземните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богатства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строителни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материали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трахити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находище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Малка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биберна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proofErr w:type="gram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участък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Малка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биберна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юг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“,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разположено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землището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гр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Каблешково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Поморие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област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Бургас</w:t>
      </w:r>
      <w:proofErr w:type="spellEnd"/>
      <w:r w:rsidRPr="0069206B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</w:p>
    <w:p w:rsidR="0069206B" w:rsidRPr="0069206B" w:rsidRDefault="0069206B" w:rsidP="0069206B">
      <w:pPr>
        <w:pStyle w:val="a7"/>
        <w:shd w:val="clear" w:color="auto" w:fill="FFFFFF"/>
        <w:spacing w:before="0" w:beforeAutospacing="0" w:after="150" w:afterAutospacing="0"/>
        <w:ind w:left="567" w:right="260"/>
        <w:rPr>
          <w:sz w:val="28"/>
          <w:szCs w:val="28"/>
        </w:rPr>
      </w:pPr>
    </w:p>
    <w:p w:rsidR="00702ED2" w:rsidRPr="0069206B" w:rsidRDefault="00702ED2" w:rsidP="00A6318F">
      <w:pPr>
        <w:pStyle w:val="a7"/>
        <w:shd w:val="clear" w:color="auto" w:fill="FFFFFF"/>
        <w:spacing w:before="0" w:beforeAutospacing="0" w:after="150" w:afterAutospacing="0"/>
        <w:ind w:left="567" w:right="260"/>
        <w:jc w:val="both"/>
        <w:rPr>
          <w:sz w:val="28"/>
          <w:szCs w:val="28"/>
        </w:rPr>
      </w:pPr>
      <w:r w:rsidRPr="0069206B">
        <w:rPr>
          <w:sz w:val="28"/>
          <w:szCs w:val="28"/>
        </w:rPr>
        <w:t xml:space="preserve"> Взетите от Общинска избирателна комисия - </w:t>
      </w:r>
      <w:r w:rsidR="0069206B">
        <w:rPr>
          <w:sz w:val="28"/>
          <w:szCs w:val="28"/>
        </w:rPr>
        <w:t>Поморие</w:t>
      </w:r>
      <w:r w:rsidRPr="0069206B">
        <w:rPr>
          <w:sz w:val="28"/>
          <w:szCs w:val="28"/>
        </w:rPr>
        <w:t xml:space="preserve"> решения, относно произвеждане на местен референдум </w:t>
      </w:r>
      <w:r w:rsidR="00A6318F" w:rsidRPr="00A6318F">
        <w:rPr>
          <w:sz w:val="28"/>
          <w:szCs w:val="28"/>
        </w:rPr>
        <w:t>на територията на кметство Каблешково, община Поморие, област Бургас на 05 януари  2025 г.</w:t>
      </w:r>
      <w:r w:rsidR="00A6318F">
        <w:rPr>
          <w:sz w:val="28"/>
          <w:szCs w:val="28"/>
        </w:rPr>
        <w:t xml:space="preserve"> </w:t>
      </w:r>
      <w:r w:rsidRPr="0069206B">
        <w:rPr>
          <w:sz w:val="28"/>
          <w:szCs w:val="28"/>
        </w:rPr>
        <w:t xml:space="preserve">имат единна последователна номерация с арабски цифри, започваща от номер </w:t>
      </w:r>
      <w:r w:rsidR="0069206B">
        <w:rPr>
          <w:sz w:val="28"/>
          <w:szCs w:val="28"/>
        </w:rPr>
        <w:t>01</w:t>
      </w:r>
      <w:r w:rsidRPr="0069206B">
        <w:rPr>
          <w:sz w:val="28"/>
          <w:szCs w:val="28"/>
        </w:rPr>
        <w:t>.</w:t>
      </w:r>
      <w:r w:rsidR="0069206B">
        <w:rPr>
          <w:sz w:val="28"/>
          <w:szCs w:val="28"/>
        </w:rPr>
        <w:t xml:space="preserve"> </w:t>
      </w:r>
      <w:r w:rsidRPr="0069206B">
        <w:rPr>
          <w:sz w:val="28"/>
          <w:szCs w:val="28"/>
        </w:rPr>
        <w:t>След съответната арабска цифра се добавя съкращението - МР.</w:t>
      </w:r>
    </w:p>
    <w:p w:rsidR="00702ED2" w:rsidRPr="0069206B" w:rsidRDefault="00702ED2" w:rsidP="0069206B">
      <w:pPr>
        <w:pStyle w:val="a7"/>
        <w:shd w:val="clear" w:color="auto" w:fill="FFFFFF"/>
        <w:spacing w:before="0" w:beforeAutospacing="0" w:after="150" w:afterAutospacing="0"/>
        <w:ind w:left="567" w:right="260"/>
        <w:rPr>
          <w:sz w:val="28"/>
          <w:szCs w:val="28"/>
        </w:rPr>
      </w:pPr>
    </w:p>
    <w:p w:rsidR="00702ED2" w:rsidRPr="0069206B" w:rsidRDefault="00702ED2" w:rsidP="0069206B">
      <w:pPr>
        <w:pStyle w:val="a7"/>
        <w:shd w:val="clear" w:color="auto" w:fill="FFFFFF"/>
        <w:spacing w:before="0" w:beforeAutospacing="0" w:after="150" w:afterAutospacing="0"/>
        <w:ind w:left="567" w:right="260" w:firstLine="708"/>
        <w:jc w:val="both"/>
        <w:rPr>
          <w:sz w:val="28"/>
          <w:szCs w:val="28"/>
        </w:rPr>
      </w:pPr>
      <w:r w:rsidRPr="0069206B">
        <w:rPr>
          <w:b/>
          <w:sz w:val="28"/>
          <w:szCs w:val="28"/>
        </w:rPr>
        <w:t xml:space="preserve">По т. 2: </w:t>
      </w:r>
    </w:p>
    <w:p w:rsidR="00702ED2" w:rsidRPr="0069206B" w:rsidRDefault="00702ED2" w:rsidP="0069206B">
      <w:pPr>
        <w:pStyle w:val="a7"/>
        <w:shd w:val="clear" w:color="auto" w:fill="FFFFFF"/>
        <w:spacing w:before="0" w:beforeAutospacing="0" w:after="150" w:afterAutospacing="0"/>
        <w:ind w:left="567" w:right="260" w:firstLine="708"/>
        <w:jc w:val="both"/>
        <w:rPr>
          <w:sz w:val="28"/>
          <w:szCs w:val="28"/>
        </w:rPr>
      </w:pPr>
      <w:r w:rsidRPr="0069206B">
        <w:rPr>
          <w:sz w:val="28"/>
          <w:szCs w:val="28"/>
          <w:shd w:val="clear" w:color="auto" w:fill="FFFFFF"/>
        </w:rPr>
        <w:t xml:space="preserve">На основание чл. 87, ал. 1, т. 1 и т. 34 от Изборния кодекс </w:t>
      </w:r>
      <w:r w:rsidR="00617860">
        <w:rPr>
          <w:sz w:val="28"/>
          <w:szCs w:val="28"/>
          <w:shd w:val="clear" w:color="auto" w:fill="FFFFFF"/>
        </w:rPr>
        <w:t xml:space="preserve">и </w:t>
      </w:r>
      <w:r w:rsidR="00617860" w:rsidRPr="00617860">
        <w:rPr>
          <w:sz w:val="28"/>
          <w:szCs w:val="28"/>
          <w:shd w:val="clear" w:color="auto" w:fill="FFFFFF"/>
        </w:rPr>
        <w:t>§ 2 от ПЗР на Закона за пряко участие на гражданите в държавната власт и местното самоуправление</w:t>
      </w:r>
      <w:r w:rsidR="00617860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69206B">
        <w:rPr>
          <w:sz w:val="28"/>
          <w:szCs w:val="28"/>
          <w:shd w:val="clear" w:color="auto" w:fill="FFFFFF"/>
        </w:rPr>
        <w:t>Общинска избирателна комисия</w:t>
      </w:r>
      <w:r w:rsidRPr="0069206B">
        <w:rPr>
          <w:sz w:val="28"/>
          <w:szCs w:val="28"/>
        </w:rPr>
        <w:t xml:space="preserve"> Поморие</w:t>
      </w:r>
    </w:p>
    <w:p w:rsidR="00702ED2" w:rsidRPr="0069206B" w:rsidRDefault="00702ED2" w:rsidP="0069206B">
      <w:pPr>
        <w:pStyle w:val="a7"/>
        <w:shd w:val="clear" w:color="auto" w:fill="FFFFFF"/>
        <w:spacing w:before="0" w:beforeAutospacing="0" w:after="150" w:afterAutospacing="0"/>
        <w:ind w:left="567" w:right="260"/>
        <w:jc w:val="center"/>
        <w:rPr>
          <w:sz w:val="28"/>
          <w:szCs w:val="28"/>
        </w:rPr>
      </w:pPr>
      <w:r w:rsidRPr="0069206B">
        <w:rPr>
          <w:rStyle w:val="ac"/>
          <w:sz w:val="28"/>
          <w:szCs w:val="28"/>
        </w:rPr>
        <w:t>РЕШИ:</w:t>
      </w:r>
    </w:p>
    <w:p w:rsidR="00702ED2" w:rsidRPr="0069206B" w:rsidRDefault="00702ED2" w:rsidP="0069206B">
      <w:pPr>
        <w:pStyle w:val="a7"/>
        <w:shd w:val="clear" w:color="auto" w:fill="FFFFFF"/>
        <w:spacing w:before="0" w:beforeAutospacing="0" w:after="150" w:afterAutospacing="0"/>
        <w:ind w:left="567" w:right="260"/>
        <w:jc w:val="both"/>
        <w:rPr>
          <w:sz w:val="28"/>
          <w:szCs w:val="28"/>
        </w:rPr>
      </w:pPr>
      <w:r w:rsidRPr="0069206B">
        <w:rPr>
          <w:sz w:val="28"/>
          <w:szCs w:val="28"/>
          <w:shd w:val="clear" w:color="auto" w:fill="FFFFFF"/>
        </w:rPr>
        <w:t xml:space="preserve"> В дните, в които изтичат определените от закона срокове, ОИК - Поморие ще приема документи </w:t>
      </w:r>
      <w:r w:rsidR="0069206B">
        <w:rPr>
          <w:sz w:val="28"/>
          <w:szCs w:val="28"/>
          <w:shd w:val="clear" w:color="auto" w:fill="FFFFFF"/>
        </w:rPr>
        <w:t>по</w:t>
      </w:r>
      <w:r w:rsidRPr="0069206B">
        <w:rPr>
          <w:sz w:val="28"/>
          <w:szCs w:val="28"/>
          <w:shd w:val="clear" w:color="auto" w:fill="FFFFFF"/>
        </w:rPr>
        <w:t xml:space="preserve"> </w:t>
      </w:r>
      <w:r w:rsidR="0069206B">
        <w:rPr>
          <w:sz w:val="28"/>
          <w:szCs w:val="28"/>
          <w:shd w:val="clear" w:color="auto" w:fill="FFFFFF"/>
        </w:rPr>
        <w:t>предварително обявен график</w:t>
      </w:r>
      <w:r w:rsidRPr="0069206B">
        <w:rPr>
          <w:sz w:val="28"/>
          <w:szCs w:val="28"/>
          <w:shd w:val="clear" w:color="auto" w:fill="FFFFFF"/>
        </w:rPr>
        <w:t>. На информационното табло както и на интернет страницата на комисията ще бъдат публикувани телефоните за контакти и при необходимост ще се реагира.</w:t>
      </w:r>
    </w:p>
    <w:p w:rsidR="004C7B11" w:rsidRPr="0069206B" w:rsidRDefault="004C7B11" w:rsidP="0069206B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290B46" w:rsidRPr="0069206B">
        <w:rPr>
          <w:rFonts w:ascii="Times New Roman" w:hAnsi="Times New Roman" w:cs="Times New Roman"/>
          <w:sz w:val="28"/>
          <w:szCs w:val="28"/>
        </w:rPr>
        <w:t>1</w:t>
      </w:r>
      <w:r w:rsidR="0069206B">
        <w:rPr>
          <w:rFonts w:ascii="Times New Roman" w:hAnsi="Times New Roman" w:cs="Times New Roman"/>
          <w:sz w:val="28"/>
          <w:szCs w:val="28"/>
        </w:rPr>
        <w:t>9</w:t>
      </w:r>
      <w:r w:rsidR="00290B46" w:rsidRPr="0069206B">
        <w:rPr>
          <w:rFonts w:ascii="Times New Roman" w:hAnsi="Times New Roman" w:cs="Times New Roman"/>
          <w:sz w:val="28"/>
          <w:szCs w:val="28"/>
        </w:rPr>
        <w:t>:</w:t>
      </w:r>
      <w:r w:rsidR="0069206B">
        <w:rPr>
          <w:rFonts w:ascii="Times New Roman" w:hAnsi="Times New Roman" w:cs="Times New Roman"/>
          <w:sz w:val="28"/>
          <w:szCs w:val="28"/>
        </w:rPr>
        <w:t>0</w:t>
      </w:r>
      <w:r w:rsidR="00E70E58" w:rsidRPr="0069206B">
        <w:rPr>
          <w:rFonts w:ascii="Times New Roman" w:hAnsi="Times New Roman" w:cs="Times New Roman"/>
          <w:sz w:val="28"/>
          <w:szCs w:val="28"/>
        </w:rPr>
        <w:t>0</w:t>
      </w:r>
      <w:r w:rsidRPr="0069206B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C7B11" w:rsidRPr="0069206B" w:rsidRDefault="004C7B11" w:rsidP="0069206B">
      <w:pPr>
        <w:pStyle w:val="a6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69206B" w:rsidRDefault="004C7B11" w:rsidP="0069206B">
      <w:pPr>
        <w:pStyle w:val="a6"/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4C7B11" w:rsidRPr="0069206B" w:rsidRDefault="004C7B11" w:rsidP="0069206B">
      <w:pPr>
        <w:pStyle w:val="a6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931543" w:rsidRPr="0069206B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Председател: Кольо Георгиев Николов</w:t>
      </w:r>
      <w:r w:rsidR="00F63390" w:rsidRPr="0069206B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931543" w:rsidRPr="0069206B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</w:t>
      </w:r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931543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69206B" w:rsidRPr="00C44B44" w:rsidRDefault="0069206B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69206B" w:rsidRPr="0069206B" w:rsidRDefault="0069206B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Секретар: </w:t>
      </w:r>
      <w:r w:rsidRPr="00C44B44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</w:p>
    <w:p w:rsidR="00931543" w:rsidRPr="0069206B" w:rsidRDefault="00E70E58" w:rsidP="0069206B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Членове:       </w:t>
      </w:r>
      <w:r w:rsidR="00931543" w:rsidRPr="0069206B">
        <w:rPr>
          <w:rFonts w:ascii="Times New Roman" w:hAnsi="Times New Roman" w:cs="Times New Roman"/>
          <w:sz w:val="28"/>
          <w:szCs w:val="28"/>
        </w:rPr>
        <w:t>Миле</w:t>
      </w:r>
      <w:r w:rsidR="00F63390" w:rsidRPr="0069206B">
        <w:rPr>
          <w:rFonts w:ascii="Times New Roman" w:hAnsi="Times New Roman" w:cs="Times New Roman"/>
          <w:sz w:val="28"/>
          <w:szCs w:val="28"/>
        </w:rPr>
        <w:t>на Димитрова Стоянова …………………</w:t>
      </w:r>
    </w:p>
    <w:p w:rsidR="00931543" w:rsidRPr="0069206B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ab/>
      </w:r>
      <w:r w:rsidRPr="0069206B">
        <w:rPr>
          <w:rFonts w:ascii="Times New Roman" w:hAnsi="Times New Roman" w:cs="Times New Roman"/>
          <w:sz w:val="28"/>
          <w:szCs w:val="28"/>
        </w:rPr>
        <w:tab/>
      </w:r>
      <w:r w:rsidRPr="0069206B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 w:rsidR="00F63390" w:rsidRPr="0069206B">
        <w:rPr>
          <w:rFonts w:ascii="Times New Roman" w:hAnsi="Times New Roman" w:cs="Times New Roman"/>
          <w:sz w:val="28"/>
          <w:szCs w:val="28"/>
        </w:rPr>
        <w:t xml:space="preserve"> ………………….</w:t>
      </w:r>
    </w:p>
    <w:p w:rsidR="004C7B11" w:rsidRPr="0069206B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ab/>
      </w:r>
      <w:r w:rsidRPr="0069206B">
        <w:rPr>
          <w:rFonts w:ascii="Times New Roman" w:hAnsi="Times New Roman" w:cs="Times New Roman"/>
          <w:sz w:val="28"/>
          <w:szCs w:val="28"/>
        </w:rPr>
        <w:tab/>
      </w:r>
      <w:r w:rsidRPr="0069206B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…………………</w:t>
      </w:r>
    </w:p>
    <w:p w:rsidR="00832E47" w:rsidRPr="0069206B" w:rsidRDefault="00F63390" w:rsidP="0069206B">
      <w:pPr>
        <w:tabs>
          <w:tab w:val="left" w:pos="2205"/>
        </w:tabs>
        <w:spacing w:line="276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69206B">
        <w:rPr>
          <w:rFonts w:ascii="Times New Roman" w:hAnsi="Times New Roman" w:cs="Times New Roman"/>
          <w:sz w:val="28"/>
          <w:szCs w:val="28"/>
        </w:rPr>
        <w:t xml:space="preserve">  ………………….</w:t>
      </w:r>
    </w:p>
    <w:sectPr w:rsidR="00832E47" w:rsidRPr="0069206B" w:rsidSect="00833AF6">
      <w:footerReference w:type="default" r:id="rId8"/>
      <w:pgSz w:w="11906" w:h="16838"/>
      <w:pgMar w:top="720" w:right="720" w:bottom="720" w:left="72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9C" w:rsidRDefault="004E459C" w:rsidP="00C67ED8">
      <w:pPr>
        <w:spacing w:after="0" w:line="240" w:lineRule="auto"/>
      </w:pPr>
      <w:r>
        <w:separator/>
      </w:r>
    </w:p>
  </w:endnote>
  <w:endnote w:type="continuationSeparator" w:id="0">
    <w:p w:rsidR="004E459C" w:rsidRDefault="004E459C" w:rsidP="00C6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944778"/>
      <w:docPartObj>
        <w:docPartGallery w:val="Page Numbers (Bottom of Page)"/>
        <w:docPartUnique/>
      </w:docPartObj>
    </w:sdtPr>
    <w:sdtEndPr/>
    <w:sdtContent>
      <w:p w:rsidR="00C67ED8" w:rsidRDefault="00643241">
        <w:pPr>
          <w:pStyle w:val="aa"/>
          <w:jc w:val="center"/>
        </w:pPr>
        <w:r>
          <w:fldChar w:fldCharType="begin"/>
        </w:r>
        <w:r w:rsidR="00C67ED8">
          <w:instrText>PAGE   \* MERGEFORMAT</w:instrText>
        </w:r>
        <w:r>
          <w:fldChar w:fldCharType="separate"/>
        </w:r>
        <w:r w:rsidR="00617860">
          <w:rPr>
            <w:noProof/>
          </w:rPr>
          <w:t>2</w:t>
        </w:r>
        <w:r>
          <w:fldChar w:fldCharType="end"/>
        </w:r>
      </w:p>
    </w:sdtContent>
  </w:sdt>
  <w:p w:rsidR="00C67ED8" w:rsidRDefault="00C67E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9C" w:rsidRDefault="004E459C" w:rsidP="00C67ED8">
      <w:pPr>
        <w:spacing w:after="0" w:line="240" w:lineRule="auto"/>
      </w:pPr>
      <w:r>
        <w:separator/>
      </w:r>
    </w:p>
  </w:footnote>
  <w:footnote w:type="continuationSeparator" w:id="0">
    <w:p w:rsidR="004E459C" w:rsidRDefault="004E459C" w:rsidP="00C6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636B4"/>
    <w:multiLevelType w:val="hybridMultilevel"/>
    <w:tmpl w:val="300A4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7"/>
    <w:rsid w:val="00025B85"/>
    <w:rsid w:val="00076FDE"/>
    <w:rsid w:val="00077503"/>
    <w:rsid w:val="000A2E9D"/>
    <w:rsid w:val="000E24B6"/>
    <w:rsid w:val="0011318C"/>
    <w:rsid w:val="00167363"/>
    <w:rsid w:val="00227C71"/>
    <w:rsid w:val="00237B5E"/>
    <w:rsid w:val="00251F05"/>
    <w:rsid w:val="0026068E"/>
    <w:rsid w:val="0027681E"/>
    <w:rsid w:val="00290B46"/>
    <w:rsid w:val="002F5269"/>
    <w:rsid w:val="00365660"/>
    <w:rsid w:val="003C610A"/>
    <w:rsid w:val="003F4CA2"/>
    <w:rsid w:val="004C7B11"/>
    <w:rsid w:val="004E459C"/>
    <w:rsid w:val="004E511B"/>
    <w:rsid w:val="004F5592"/>
    <w:rsid w:val="00595543"/>
    <w:rsid w:val="005B1CC4"/>
    <w:rsid w:val="005C792C"/>
    <w:rsid w:val="005D321D"/>
    <w:rsid w:val="00617860"/>
    <w:rsid w:val="00643241"/>
    <w:rsid w:val="00650DD1"/>
    <w:rsid w:val="00681121"/>
    <w:rsid w:val="00685FC7"/>
    <w:rsid w:val="0069206B"/>
    <w:rsid w:val="00696A50"/>
    <w:rsid w:val="006D3BCA"/>
    <w:rsid w:val="006D4698"/>
    <w:rsid w:val="00702ED2"/>
    <w:rsid w:val="00765A51"/>
    <w:rsid w:val="007A1B21"/>
    <w:rsid w:val="007B6429"/>
    <w:rsid w:val="00832E47"/>
    <w:rsid w:val="00833AF6"/>
    <w:rsid w:val="008704B7"/>
    <w:rsid w:val="0091625C"/>
    <w:rsid w:val="009260E9"/>
    <w:rsid w:val="00931543"/>
    <w:rsid w:val="009B41C5"/>
    <w:rsid w:val="009D1438"/>
    <w:rsid w:val="00A32111"/>
    <w:rsid w:val="00A6318F"/>
    <w:rsid w:val="00A77C2F"/>
    <w:rsid w:val="00A8394E"/>
    <w:rsid w:val="00AE281E"/>
    <w:rsid w:val="00AF23E4"/>
    <w:rsid w:val="00B022C0"/>
    <w:rsid w:val="00B2394A"/>
    <w:rsid w:val="00B404CF"/>
    <w:rsid w:val="00B41237"/>
    <w:rsid w:val="00B56E2D"/>
    <w:rsid w:val="00BA30FD"/>
    <w:rsid w:val="00C44B44"/>
    <w:rsid w:val="00C67ED8"/>
    <w:rsid w:val="00C946D5"/>
    <w:rsid w:val="00CB0E4D"/>
    <w:rsid w:val="00CB3C46"/>
    <w:rsid w:val="00CD3344"/>
    <w:rsid w:val="00D026D7"/>
    <w:rsid w:val="00D312AD"/>
    <w:rsid w:val="00D86434"/>
    <w:rsid w:val="00DB5AC0"/>
    <w:rsid w:val="00DE549D"/>
    <w:rsid w:val="00E0573F"/>
    <w:rsid w:val="00E319FF"/>
    <w:rsid w:val="00E70E58"/>
    <w:rsid w:val="00F63390"/>
    <w:rsid w:val="00F8515F"/>
    <w:rsid w:val="00F87BE6"/>
    <w:rsid w:val="00FB1485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A629"/>
  <w15:docId w15:val="{804E74FC-2D34-461A-A364-E50A04B9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85"/>
    <w:pPr>
      <w:ind w:left="720"/>
      <w:contextualSpacing/>
    </w:pPr>
  </w:style>
  <w:style w:type="character" w:customStyle="1" w:styleId="legaldocreference">
    <w:name w:val="legaldocreference"/>
    <w:basedOn w:val="a0"/>
    <w:rsid w:val="004E511B"/>
  </w:style>
  <w:style w:type="character" w:customStyle="1" w:styleId="newdocreference">
    <w:name w:val="newdocreference"/>
    <w:basedOn w:val="a0"/>
    <w:rsid w:val="004E511B"/>
  </w:style>
  <w:style w:type="paragraph" w:styleId="a4">
    <w:name w:val="header"/>
    <w:basedOn w:val="a"/>
    <w:link w:val="a5"/>
    <w:uiPriority w:val="99"/>
    <w:unhideWhenUsed/>
    <w:rsid w:val="0036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65660"/>
  </w:style>
  <w:style w:type="paragraph" w:styleId="a6">
    <w:name w:val="No Spacing"/>
    <w:uiPriority w:val="1"/>
    <w:qFormat/>
    <w:rsid w:val="004C7B1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4C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319F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6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67ED8"/>
  </w:style>
  <w:style w:type="character" w:styleId="ac">
    <w:name w:val="Strong"/>
    <w:basedOn w:val="a0"/>
    <w:uiPriority w:val="22"/>
    <w:qFormat/>
    <w:rsid w:val="0011318C"/>
    <w:rPr>
      <w:b/>
      <w:bCs/>
    </w:rPr>
  </w:style>
  <w:style w:type="character" w:styleId="ad">
    <w:name w:val="Emphasis"/>
    <w:basedOn w:val="a0"/>
    <w:uiPriority w:val="20"/>
    <w:qFormat/>
    <w:rsid w:val="00F63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3E6E6-A434-4D2D-A4DC-1C49E881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2024-11-20T16:52:00Z</cp:lastPrinted>
  <dcterms:created xsi:type="dcterms:W3CDTF">2024-01-29T15:47:00Z</dcterms:created>
  <dcterms:modified xsi:type="dcterms:W3CDTF">2024-11-20T16:54:00Z</dcterms:modified>
</cp:coreProperties>
</file>