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2503D0">
        <w:rPr>
          <w:rFonts w:ascii="Times New Roman" w:hAnsi="Times New Roman" w:cs="Times New Roman"/>
          <w:b/>
          <w:sz w:val="32"/>
          <w:szCs w:val="32"/>
        </w:rPr>
        <w:t>40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2503D0">
        <w:rPr>
          <w:rFonts w:ascii="Times New Roman" w:hAnsi="Times New Roman" w:cs="Times New Roman"/>
          <w:b/>
          <w:sz w:val="32"/>
          <w:szCs w:val="32"/>
        </w:rPr>
        <w:t>23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="00F512B9">
        <w:rPr>
          <w:rFonts w:ascii="Times New Roman" w:hAnsi="Times New Roman" w:cs="Times New Roman"/>
          <w:sz w:val="28"/>
          <w:szCs w:val="28"/>
        </w:rPr>
        <w:t xml:space="preserve"> </w:t>
      </w:r>
      <w:r w:rsidR="002503D0">
        <w:rPr>
          <w:rFonts w:ascii="Times New Roman" w:hAnsi="Times New Roman" w:cs="Times New Roman"/>
          <w:sz w:val="28"/>
          <w:szCs w:val="28"/>
        </w:rPr>
        <w:t>23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Валентина Канева Канева</w:t>
      </w:r>
    </w:p>
    <w:p w:rsidR="00996297" w:rsidRPr="002A1612" w:rsidRDefault="00053F98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297" w:rsidRPr="002A16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6297" w:rsidRPr="002A1612">
        <w:rPr>
          <w:rFonts w:ascii="Times New Roman" w:hAnsi="Times New Roman" w:cs="Times New Roman"/>
          <w:sz w:val="28"/>
          <w:szCs w:val="28"/>
        </w:rPr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28675D" w:rsidRPr="002503D0" w:rsidRDefault="002503D0" w:rsidP="002503D0">
      <w:pPr>
        <w:pStyle w:val="a6"/>
        <w:numPr>
          <w:ilvl w:val="0"/>
          <w:numId w:val="39"/>
        </w:numPr>
        <w:shd w:val="clear" w:color="auto" w:fill="FFFFFF"/>
        <w:spacing w:after="150" w:line="24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Определяне на лице, което да замества</w:t>
      </w:r>
      <w:r w:rsidRPr="002503D0">
        <w:rPr>
          <w:rFonts w:ascii="Times New Roman" w:hAnsi="Times New Roman" w:cs="Times New Roman"/>
          <w:sz w:val="28"/>
          <w:szCs w:val="28"/>
        </w:rPr>
        <w:t xml:space="preserve"> секретаря на Общинска избирателна комисия - Поморие за произвеждане на изборите за общински съветници и за кметове на 29 октомври 2023г.</w:t>
      </w:r>
    </w:p>
    <w:p w:rsidR="00DF21D2" w:rsidRPr="00080F2D" w:rsidRDefault="00053F98" w:rsidP="00DF21D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3F98">
        <w:rPr>
          <w:rFonts w:ascii="Times New Roman" w:hAnsi="Times New Roman" w:cs="Times New Roman"/>
          <w:b/>
          <w:sz w:val="28"/>
          <w:szCs w:val="28"/>
        </w:rPr>
        <w:t>По точка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21D2" w:rsidRPr="00080F2D">
        <w:rPr>
          <w:rFonts w:ascii="Times New Roman" w:hAnsi="Times New Roman" w:cs="Times New Roman"/>
          <w:sz w:val="28"/>
          <w:szCs w:val="28"/>
        </w:rPr>
        <w:t>О</w:t>
      </w:r>
      <w:r w:rsidR="00DF21D2" w:rsidRPr="00080F2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  <w:r w:rsidR="00DF21D2" w:rsidRPr="00080F2D">
        <w:rPr>
          <w:rFonts w:ascii="Times New Roman" w:hAnsi="Times New Roman"/>
          <w:sz w:val="28"/>
          <w:szCs w:val="28"/>
        </w:rPr>
        <w:t xml:space="preserve">  </w:t>
      </w:r>
      <w:r w:rsidR="002503D0">
        <w:rPr>
          <w:rFonts w:ascii="Times New Roman" w:hAnsi="Times New Roman"/>
          <w:sz w:val="28"/>
          <w:szCs w:val="28"/>
        </w:rPr>
        <w:t xml:space="preserve">и </w:t>
      </w:r>
      <w:r w:rsidR="002503D0" w:rsidRPr="002503D0">
        <w:rPr>
          <w:rFonts w:ascii="Times New Roman" w:hAnsi="Times New Roman"/>
          <w:sz w:val="28"/>
          <w:szCs w:val="28"/>
        </w:rPr>
        <w:t>Решение № 2161-МИ от 31.08.2023 г. на ЦИК</w:t>
      </w:r>
    </w:p>
    <w:p w:rsidR="00DF21D2" w:rsidRPr="00D9283F" w:rsidRDefault="00DF21D2" w:rsidP="00DF21D2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2503D0" w:rsidRDefault="002503D0" w:rsidP="002503D0">
      <w:pPr>
        <w:pStyle w:val="a8"/>
        <w:shd w:val="clear" w:color="auto" w:fill="FFFFFF"/>
        <w:spacing w:before="0" w:beforeAutospacing="0" w:after="15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2503D0">
        <w:rPr>
          <w:rFonts w:eastAsiaTheme="minorHAnsi" w:cstheme="minorBidi"/>
          <w:sz w:val="28"/>
          <w:szCs w:val="28"/>
          <w:lang w:eastAsia="en-US"/>
        </w:rPr>
        <w:tab/>
        <w:t>При отсъствие на секретаря Деница Петрова Бакалова-Стоянова решенията, протоколите, удостоверенията</w:t>
      </w:r>
      <w:r>
        <w:rPr>
          <w:rFonts w:eastAsiaTheme="minorHAnsi" w:cstheme="minorBidi"/>
          <w:sz w:val="28"/>
          <w:szCs w:val="28"/>
          <w:lang w:eastAsia="en-US"/>
        </w:rPr>
        <w:t>, справките</w:t>
      </w:r>
      <w:r w:rsidRPr="002503D0">
        <w:rPr>
          <w:rFonts w:eastAsiaTheme="minorHAnsi" w:cstheme="minorBidi"/>
          <w:sz w:val="28"/>
          <w:szCs w:val="28"/>
          <w:lang w:eastAsia="en-US"/>
        </w:rPr>
        <w:t xml:space="preserve"> и текущата кореспонденция ще се подписват от председателя Кольо Георгиев Николов и о</w:t>
      </w:r>
      <w:r>
        <w:rPr>
          <w:rFonts w:eastAsiaTheme="minorHAnsi" w:cstheme="minorBidi"/>
          <w:sz w:val="28"/>
          <w:szCs w:val="28"/>
          <w:lang w:eastAsia="en-US"/>
        </w:rPr>
        <w:t xml:space="preserve">т  заместник – председателя </w:t>
      </w:r>
      <w:r w:rsidRPr="002A1612">
        <w:rPr>
          <w:sz w:val="28"/>
          <w:szCs w:val="28"/>
        </w:rPr>
        <w:t>Хубавина Лазарова Япаджиева</w:t>
      </w:r>
      <w:r>
        <w:rPr>
          <w:sz w:val="28"/>
          <w:szCs w:val="28"/>
        </w:rPr>
        <w:t>.</w:t>
      </w:r>
    </w:p>
    <w:p w:rsidR="00053F98" w:rsidRPr="00D9283F" w:rsidRDefault="00053F98" w:rsidP="002503D0">
      <w:pPr>
        <w:pStyle w:val="a8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9283F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lastRenderedPageBreak/>
        <w:t xml:space="preserve">При изчерпване на дневния ред заседанието приключи в </w:t>
      </w:r>
      <w:r w:rsidR="002503D0">
        <w:rPr>
          <w:rFonts w:ascii="Times New Roman" w:hAnsi="Times New Roman" w:cs="Times New Roman"/>
          <w:sz w:val="28"/>
          <w:szCs w:val="28"/>
        </w:rPr>
        <w:t>15</w:t>
      </w:r>
      <w:r w:rsidR="0036236E">
        <w:rPr>
          <w:rFonts w:ascii="Times New Roman" w:hAnsi="Times New Roman" w:cs="Times New Roman"/>
          <w:sz w:val="28"/>
          <w:szCs w:val="28"/>
        </w:rPr>
        <w:t>:</w:t>
      </w:r>
      <w:r w:rsidR="002503D0">
        <w:rPr>
          <w:rFonts w:ascii="Times New Roman" w:hAnsi="Times New Roman" w:cs="Times New Roman"/>
          <w:sz w:val="28"/>
          <w:szCs w:val="28"/>
        </w:rPr>
        <w:t xml:space="preserve">15 </w:t>
      </w:r>
      <w:r w:rsidRPr="002A1612">
        <w:rPr>
          <w:rFonts w:ascii="Times New Roman" w:hAnsi="Times New Roman" w:cs="Times New Roman"/>
          <w:sz w:val="28"/>
          <w:szCs w:val="28"/>
        </w:rPr>
        <w:t>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0473F" w:rsidRPr="002A1612" w:rsidRDefault="00D0473F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Пенка Янкова Вакрилова……………………..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Членове:</w:t>
      </w: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Станимир Костов Стаматов………………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…….</w:t>
      </w:r>
      <w:r w:rsidRPr="0036236E"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Валентина Канева Канева……………………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…..</w:t>
      </w:r>
      <w:r w:rsidRPr="0036236E">
        <w:rPr>
          <w:rFonts w:ascii="Times New Roman" w:hAnsi="Times New Roman" w:cs="Times New Roman"/>
          <w:sz w:val="28"/>
          <w:szCs w:val="28"/>
        </w:rPr>
        <w:t>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Стефка Вълкова Ангелова…………………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……</w:t>
      </w:r>
      <w:r w:rsidRPr="0036236E">
        <w:rPr>
          <w:rFonts w:ascii="Times New Roman" w:hAnsi="Times New Roman" w:cs="Times New Roman"/>
          <w:sz w:val="28"/>
          <w:szCs w:val="28"/>
        </w:rPr>
        <w:t>……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</w:r>
      <w:r w:rsidR="002503D0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2503D0" w:rsidRPr="004A2CF3">
        <w:rPr>
          <w:rFonts w:ascii="Times New Roman" w:hAnsi="Times New Roman" w:cs="Times New Roman"/>
          <w:sz w:val="28"/>
          <w:szCs w:val="28"/>
        </w:rPr>
        <w:t>Иво Асенов Иванов</w:t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C1" w:rsidRDefault="00CA2FC1" w:rsidP="003B7A3C">
      <w:pPr>
        <w:spacing w:after="0" w:line="240" w:lineRule="auto"/>
      </w:pPr>
      <w:r>
        <w:separator/>
      </w:r>
    </w:p>
  </w:endnote>
  <w:endnote w:type="continuationSeparator" w:id="0">
    <w:p w:rsidR="00CA2FC1" w:rsidRDefault="00CA2FC1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B56CF1">
        <w:pPr>
          <w:pStyle w:val="ab"/>
          <w:jc w:val="center"/>
        </w:pPr>
        <w:r>
          <w:fldChar w:fldCharType="begin"/>
        </w:r>
        <w:r w:rsidR="0012161F">
          <w:instrText>PAGE   \* MERGEFORMAT</w:instrText>
        </w:r>
        <w:r>
          <w:fldChar w:fldCharType="separate"/>
        </w:r>
        <w:r w:rsidR="002503D0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C1" w:rsidRDefault="00CA2FC1" w:rsidP="003B7A3C">
      <w:pPr>
        <w:spacing w:after="0" w:line="240" w:lineRule="auto"/>
      </w:pPr>
      <w:r>
        <w:separator/>
      </w:r>
    </w:p>
  </w:footnote>
  <w:footnote w:type="continuationSeparator" w:id="0">
    <w:p w:rsidR="00CA2FC1" w:rsidRDefault="00CA2FC1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A0E5D"/>
    <w:multiLevelType w:val="hybridMultilevel"/>
    <w:tmpl w:val="6B62235C"/>
    <w:lvl w:ilvl="0" w:tplc="499C7552">
      <w:start w:val="1"/>
      <w:numFmt w:val="decimal"/>
      <w:lvlText w:val="%1."/>
      <w:lvlJc w:val="left"/>
      <w:pPr>
        <w:ind w:left="1995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2715" w:hanging="360"/>
      </w:pPr>
    </w:lvl>
    <w:lvl w:ilvl="2" w:tplc="0402001B" w:tentative="1">
      <w:start w:val="1"/>
      <w:numFmt w:val="lowerRoman"/>
      <w:lvlText w:val="%3."/>
      <w:lvlJc w:val="right"/>
      <w:pPr>
        <w:ind w:left="3435" w:hanging="180"/>
      </w:pPr>
    </w:lvl>
    <w:lvl w:ilvl="3" w:tplc="0402000F" w:tentative="1">
      <w:start w:val="1"/>
      <w:numFmt w:val="decimal"/>
      <w:lvlText w:val="%4."/>
      <w:lvlJc w:val="left"/>
      <w:pPr>
        <w:ind w:left="4155" w:hanging="360"/>
      </w:pPr>
    </w:lvl>
    <w:lvl w:ilvl="4" w:tplc="04020019" w:tentative="1">
      <w:start w:val="1"/>
      <w:numFmt w:val="lowerLetter"/>
      <w:lvlText w:val="%5."/>
      <w:lvlJc w:val="left"/>
      <w:pPr>
        <w:ind w:left="4875" w:hanging="360"/>
      </w:pPr>
    </w:lvl>
    <w:lvl w:ilvl="5" w:tplc="0402001B" w:tentative="1">
      <w:start w:val="1"/>
      <w:numFmt w:val="lowerRoman"/>
      <w:lvlText w:val="%6."/>
      <w:lvlJc w:val="right"/>
      <w:pPr>
        <w:ind w:left="5595" w:hanging="180"/>
      </w:pPr>
    </w:lvl>
    <w:lvl w:ilvl="6" w:tplc="0402000F" w:tentative="1">
      <w:start w:val="1"/>
      <w:numFmt w:val="decimal"/>
      <w:lvlText w:val="%7."/>
      <w:lvlJc w:val="left"/>
      <w:pPr>
        <w:ind w:left="6315" w:hanging="360"/>
      </w:pPr>
    </w:lvl>
    <w:lvl w:ilvl="7" w:tplc="04020019" w:tentative="1">
      <w:start w:val="1"/>
      <w:numFmt w:val="lowerLetter"/>
      <w:lvlText w:val="%8."/>
      <w:lvlJc w:val="left"/>
      <w:pPr>
        <w:ind w:left="7035" w:hanging="360"/>
      </w:pPr>
    </w:lvl>
    <w:lvl w:ilvl="8" w:tplc="0402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5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6"/>
  </w:num>
  <w:num w:numId="3">
    <w:abstractNumId w:val="24"/>
  </w:num>
  <w:num w:numId="4">
    <w:abstractNumId w:val="25"/>
  </w:num>
  <w:num w:numId="5">
    <w:abstractNumId w:val="3"/>
  </w:num>
  <w:num w:numId="6">
    <w:abstractNumId w:val="30"/>
  </w:num>
  <w:num w:numId="7">
    <w:abstractNumId w:val="13"/>
  </w:num>
  <w:num w:numId="8">
    <w:abstractNumId w:val="15"/>
  </w:num>
  <w:num w:numId="9">
    <w:abstractNumId w:val="18"/>
  </w:num>
  <w:num w:numId="10">
    <w:abstractNumId w:val="4"/>
  </w:num>
  <w:num w:numId="11">
    <w:abstractNumId w:val="23"/>
  </w:num>
  <w:num w:numId="12">
    <w:abstractNumId w:val="16"/>
  </w:num>
  <w:num w:numId="13">
    <w:abstractNumId w:val="28"/>
  </w:num>
  <w:num w:numId="14">
    <w:abstractNumId w:val="29"/>
  </w:num>
  <w:num w:numId="15">
    <w:abstractNumId w:val="38"/>
  </w:num>
  <w:num w:numId="16">
    <w:abstractNumId w:val="32"/>
  </w:num>
  <w:num w:numId="17">
    <w:abstractNumId w:val="37"/>
  </w:num>
  <w:num w:numId="18">
    <w:abstractNumId w:val="12"/>
  </w:num>
  <w:num w:numId="19">
    <w:abstractNumId w:val="19"/>
  </w:num>
  <w:num w:numId="20">
    <w:abstractNumId w:val="22"/>
  </w:num>
  <w:num w:numId="21">
    <w:abstractNumId w:val="0"/>
  </w:num>
  <w:num w:numId="22">
    <w:abstractNumId w:val="17"/>
  </w:num>
  <w:num w:numId="23">
    <w:abstractNumId w:val="6"/>
  </w:num>
  <w:num w:numId="24">
    <w:abstractNumId w:val="20"/>
  </w:num>
  <w:num w:numId="25">
    <w:abstractNumId w:val="33"/>
  </w:num>
  <w:num w:numId="26">
    <w:abstractNumId w:val="5"/>
  </w:num>
  <w:num w:numId="27">
    <w:abstractNumId w:val="27"/>
  </w:num>
  <w:num w:numId="28">
    <w:abstractNumId w:val="7"/>
  </w:num>
  <w:num w:numId="29">
    <w:abstractNumId w:val="31"/>
  </w:num>
  <w:num w:numId="30">
    <w:abstractNumId w:val="21"/>
  </w:num>
  <w:num w:numId="31">
    <w:abstractNumId w:val="1"/>
  </w:num>
  <w:num w:numId="32">
    <w:abstractNumId w:val="35"/>
  </w:num>
  <w:num w:numId="33">
    <w:abstractNumId w:val="26"/>
  </w:num>
  <w:num w:numId="34">
    <w:abstractNumId w:val="10"/>
  </w:num>
  <w:num w:numId="35">
    <w:abstractNumId w:val="8"/>
  </w:num>
  <w:num w:numId="36">
    <w:abstractNumId w:val="9"/>
  </w:num>
  <w:num w:numId="37">
    <w:abstractNumId w:val="14"/>
  </w:num>
  <w:num w:numId="38">
    <w:abstractNumId w:val="1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4C"/>
    <w:rsid w:val="000028B0"/>
    <w:rsid w:val="00016A0A"/>
    <w:rsid w:val="00021A47"/>
    <w:rsid w:val="0003080D"/>
    <w:rsid w:val="0005250E"/>
    <w:rsid w:val="00053F98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03D0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6236E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D4BA9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64C96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3FE6"/>
    <w:rsid w:val="00684F8A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3BD5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5CDD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C0A36"/>
    <w:rsid w:val="008C7EEE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6297"/>
    <w:rsid w:val="00996D02"/>
    <w:rsid w:val="009A0861"/>
    <w:rsid w:val="009A0E14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AB3"/>
    <w:rsid w:val="00A36B40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56CF1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3503B"/>
    <w:rsid w:val="00C437AA"/>
    <w:rsid w:val="00C55387"/>
    <w:rsid w:val="00C600D2"/>
    <w:rsid w:val="00C64440"/>
    <w:rsid w:val="00C713F5"/>
    <w:rsid w:val="00C814EF"/>
    <w:rsid w:val="00C927A1"/>
    <w:rsid w:val="00CA2FC1"/>
    <w:rsid w:val="00CA38A4"/>
    <w:rsid w:val="00CB01EE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F21D2"/>
    <w:rsid w:val="00DF6266"/>
    <w:rsid w:val="00E13F11"/>
    <w:rsid w:val="00E150CC"/>
    <w:rsid w:val="00E21925"/>
    <w:rsid w:val="00E352BB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71B0"/>
    <w:rsid w:val="00F0404D"/>
    <w:rsid w:val="00F117D9"/>
    <w:rsid w:val="00F21262"/>
    <w:rsid w:val="00F23628"/>
    <w:rsid w:val="00F30A28"/>
    <w:rsid w:val="00F30ECD"/>
    <w:rsid w:val="00F31A31"/>
    <w:rsid w:val="00F37241"/>
    <w:rsid w:val="00F504D2"/>
    <w:rsid w:val="00F512B9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96396"/>
    <w:rsid w:val="00FA13EF"/>
    <w:rsid w:val="00FA2667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C2A"/>
  <w15:docId w15:val="{A5BB0D1B-61A9-4119-A59E-771993AC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AC4C-58E0-4854-B73A-BDA2FF98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237</cp:revision>
  <cp:lastPrinted>2023-10-16T13:23:00Z</cp:lastPrinted>
  <dcterms:created xsi:type="dcterms:W3CDTF">2023-09-25T10:21:00Z</dcterms:created>
  <dcterms:modified xsi:type="dcterms:W3CDTF">2023-11-23T13:10:00Z</dcterms:modified>
</cp:coreProperties>
</file>