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A8" w:rsidRDefault="00244EA8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EA8" w:rsidRPr="00DE1F25" w:rsidRDefault="001C2B91" w:rsidP="005837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44EA8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583766" w:rsidRDefault="00BC26AE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66">
        <w:rPr>
          <w:rFonts w:ascii="Times New Roman" w:hAnsi="Times New Roman" w:cs="Times New Roman"/>
          <w:b/>
          <w:sz w:val="28"/>
          <w:szCs w:val="28"/>
        </w:rPr>
        <w:t>№</w:t>
      </w:r>
      <w:r w:rsidR="00D85037" w:rsidRPr="00583766">
        <w:rPr>
          <w:rFonts w:ascii="Times New Roman" w:hAnsi="Times New Roman" w:cs="Times New Roman"/>
          <w:b/>
          <w:sz w:val="28"/>
          <w:szCs w:val="28"/>
        </w:rPr>
        <w:t>120</w:t>
      </w:r>
      <w:r w:rsidRPr="00583766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583766">
        <w:rPr>
          <w:rFonts w:ascii="Times New Roman" w:hAnsi="Times New Roman" w:cs="Times New Roman"/>
          <w:b/>
          <w:sz w:val="28"/>
          <w:szCs w:val="28"/>
        </w:rPr>
        <w:t>МИ</w:t>
      </w:r>
    </w:p>
    <w:p w:rsidR="00961D8F" w:rsidRDefault="00DE1F25" w:rsidP="0058376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2E717D">
        <w:rPr>
          <w:rFonts w:ascii="Times New Roman" w:hAnsi="Times New Roman" w:cs="Times New Roman"/>
          <w:sz w:val="28"/>
          <w:szCs w:val="28"/>
        </w:rPr>
        <w:t>1</w:t>
      </w:r>
      <w:r w:rsidR="00D85037">
        <w:rPr>
          <w:rFonts w:ascii="Times New Roman" w:hAnsi="Times New Roman" w:cs="Times New Roman"/>
          <w:sz w:val="28"/>
          <w:szCs w:val="28"/>
        </w:rPr>
        <w:t>3</w:t>
      </w:r>
      <w:r w:rsidR="00607DB3" w:rsidRPr="00DE1F25">
        <w:rPr>
          <w:rFonts w:ascii="Times New Roman" w:hAnsi="Times New Roman" w:cs="Times New Roman"/>
          <w:sz w:val="28"/>
          <w:szCs w:val="28"/>
        </w:rPr>
        <w:t>.</w:t>
      </w:r>
      <w:r w:rsidR="002E717D">
        <w:rPr>
          <w:rFonts w:ascii="Times New Roman" w:hAnsi="Times New Roman" w:cs="Times New Roman"/>
          <w:sz w:val="28"/>
          <w:szCs w:val="28"/>
        </w:rPr>
        <w:t>1</w:t>
      </w:r>
      <w:r w:rsidR="00607DB3" w:rsidRPr="00DE1F25">
        <w:rPr>
          <w:rFonts w:ascii="Times New Roman" w:hAnsi="Times New Roman" w:cs="Times New Roman"/>
          <w:sz w:val="28"/>
          <w:szCs w:val="28"/>
        </w:rPr>
        <w:t>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18679D" w:rsidRDefault="001C2B91" w:rsidP="0018679D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79D" w:rsidRPr="0018679D">
        <w:rPr>
          <w:rFonts w:ascii="Times New Roman" w:hAnsi="Times New Roman" w:cs="Times New Roman"/>
          <w:b/>
          <w:sz w:val="28"/>
          <w:szCs w:val="28"/>
        </w:rPr>
        <w:t xml:space="preserve">Определяне на дати и часове за провеждане на обучения за секционните избирателни комисии </w:t>
      </w:r>
      <w:r w:rsidR="0018679D" w:rsidRPr="0018679D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18679D" w:rsidRPr="0018679D">
        <w:rPr>
          <w:rFonts w:ascii="Times New Roman" w:hAnsi="Times New Roman" w:cs="Times New Roman"/>
          <w:b/>
          <w:sz w:val="28"/>
          <w:szCs w:val="28"/>
        </w:rPr>
        <w:t>СИК</w:t>
      </w:r>
      <w:r w:rsidR="0018679D" w:rsidRPr="0018679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18679D" w:rsidRPr="0018679D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="0018679D" w:rsidRPr="001867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8679D" w:rsidRPr="001867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гласуване в изборите за общински съветници и за кметове на 29 октомври 2023г</w:t>
      </w:r>
      <w:r w:rsidR="0018679D" w:rsidRPr="00FA13E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44EA8" w:rsidRPr="00D85037" w:rsidRDefault="00244EA8" w:rsidP="0018679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1F8D" w:rsidRPr="00DE1F25" w:rsidRDefault="00AB1F8D" w:rsidP="0018679D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18679D" w:rsidRDefault="0018679D" w:rsidP="0018679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писмо от „СИЕЛА НОРМА“ АД, заведено в общия входящ регистър с вх. рег. №59/11.10.2023г. С писмото е предложен график на провеждане на дистанционни обучения на секционните избирателни комисии.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679D" w:rsidRDefault="0018679D" w:rsidP="0018679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изложеното, на основание чл. 87, ал.1, т.1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орния кодекс, 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– Поморие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8679D" w:rsidRDefault="0018679D" w:rsidP="0018679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D4D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1.1. ОПРЕДЕЛЯ следния график за </w:t>
      </w:r>
      <w:r>
        <w:rPr>
          <w:rFonts w:ascii="Times New Roman" w:hAnsi="Times New Roman" w:cs="Times New Roman"/>
          <w:sz w:val="28"/>
          <w:szCs w:val="28"/>
        </w:rPr>
        <w:t>провеждане на обучения на секционните избирателни комисии в община Поморие</w:t>
      </w:r>
      <w:r w:rsidRPr="00F53D94">
        <w:rPr>
          <w:rFonts w:ascii="Times New Roman" w:hAnsi="Times New Roman" w:cs="Times New Roman"/>
          <w:sz w:val="28"/>
          <w:szCs w:val="28"/>
        </w:rPr>
        <w:t xml:space="preserve"> за изборите за общински съветници и кметове в община По</w:t>
      </w:r>
      <w:r>
        <w:rPr>
          <w:rFonts w:ascii="Times New Roman" w:hAnsi="Times New Roman" w:cs="Times New Roman"/>
          <w:sz w:val="28"/>
          <w:szCs w:val="28"/>
        </w:rPr>
        <w:t>морие на 29 октомври 2023 година:</w:t>
      </w:r>
    </w:p>
    <w:p w:rsidR="0018679D" w:rsidRPr="00D53430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3430">
        <w:rPr>
          <w:rFonts w:ascii="Times New Roman" w:hAnsi="Times New Roman" w:cs="Times New Roman"/>
          <w:b/>
          <w:sz w:val="28"/>
          <w:szCs w:val="28"/>
        </w:rPr>
        <w:t>22.10.2023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г., неделя, от 11:00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часа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членовете на СИК в населените места в община Поморие, извън територията на гр. Поморие;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430">
        <w:rPr>
          <w:rFonts w:ascii="Times New Roman" w:hAnsi="Times New Roman" w:cs="Times New Roman"/>
          <w:b/>
          <w:sz w:val="28"/>
          <w:szCs w:val="28"/>
        </w:rPr>
        <w:t>-22.10.2023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г., неделя, от 16:00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часа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членовете на СИК в гр. Поморие.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Обучението ще се извърши в гр. Поморие, НЧ „Просвета-1888г.“. В рамките на обучението ще се проведе и дистанционно обучение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във връзка с машинното гласуване.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1.2.</w:t>
      </w:r>
      <w:r w:rsidRP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следния график за </w:t>
      </w:r>
      <w:r>
        <w:rPr>
          <w:rFonts w:ascii="Times New Roman" w:hAnsi="Times New Roman" w:cs="Times New Roman"/>
          <w:sz w:val="28"/>
          <w:szCs w:val="28"/>
        </w:rPr>
        <w:t>провеждане на дистанционно обучение на секционните избирателни комисии в община Поморие</w:t>
      </w:r>
      <w:r w:rsidRPr="00F53D94">
        <w:rPr>
          <w:rFonts w:ascii="Times New Roman" w:hAnsi="Times New Roman" w:cs="Times New Roman"/>
          <w:sz w:val="28"/>
          <w:szCs w:val="28"/>
        </w:rPr>
        <w:t xml:space="preserve"> за изборите за общински съветници и кметове в община По</w:t>
      </w:r>
      <w:r>
        <w:rPr>
          <w:rFonts w:ascii="Times New Roman" w:hAnsi="Times New Roman" w:cs="Times New Roman"/>
          <w:sz w:val="28"/>
          <w:szCs w:val="28"/>
        </w:rPr>
        <w:t>морие на 29 октомври 2023 година:</w:t>
      </w:r>
    </w:p>
    <w:p w:rsidR="0018679D" w:rsidRDefault="0018679D" w:rsidP="0018679D">
      <w:pPr>
        <w:shd w:val="clear" w:color="auto" w:fill="FFFFFF"/>
        <w:tabs>
          <w:tab w:val="left" w:pos="1155"/>
        </w:tabs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- 24.10.2023 г., вторник, от  18:00 часа</w:t>
      </w:r>
    </w:p>
    <w:p w:rsidR="0018679D" w:rsidRDefault="0018679D" w:rsidP="0018679D">
      <w:pPr>
        <w:shd w:val="clear" w:color="auto" w:fill="FFFFFF"/>
        <w:tabs>
          <w:tab w:val="left" w:pos="1155"/>
        </w:tabs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- 25.10.2023 г., сряда, от  18:00 часа</w:t>
      </w:r>
    </w:p>
    <w:p w:rsidR="0018679D" w:rsidRPr="00B6646A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>Дистанционното обучение е във връзка с машинното гласуване и ще се извърши през платформата</w:t>
      </w:r>
      <w:r w:rsidRPr="00B6646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Microsoft Teams.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Желаещите да се включат в обучението следва да го извършат със собствено устройство. Кодовете за достъп и присъединяване към платформата </w:t>
      </w:r>
      <w:r w:rsidRPr="00B6646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Microsoft Teams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бъдат публикувани на страницата на ОИК Поморие.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F5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Контакти на администраторите на обученията от страна на </w:t>
      </w:r>
      <w:r w:rsidRPr="00573F5D">
        <w:rPr>
          <w:rFonts w:ascii="Times New Roman" w:hAnsi="Times New Roman" w:cs="Times New Roman"/>
          <w:sz w:val="28"/>
          <w:szCs w:val="28"/>
        </w:rPr>
        <w:t>„СИЕЛА НОРМА“ АД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679D" w:rsidRP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679D">
        <w:rPr>
          <w:rFonts w:ascii="Times New Roman" w:hAnsi="Times New Roman" w:cs="Times New Roman"/>
          <w:sz w:val="28"/>
          <w:szCs w:val="28"/>
        </w:rPr>
        <w:t>Кремена Панева, тел. 0878 806 730</w:t>
      </w:r>
      <w:r w:rsidRPr="0018679D">
        <w:rPr>
          <w:rFonts w:ascii="Times New Roman" w:hAnsi="Times New Roman" w:cs="Times New Roman"/>
          <w:sz w:val="28"/>
          <w:szCs w:val="28"/>
          <w:lang w:val="en-US"/>
        </w:rPr>
        <w:t xml:space="preserve">, email: </w:t>
      </w:r>
      <w:hyperlink r:id="rId6" w:history="1">
        <w:r w:rsidRPr="001867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kremena.dopcheva@ciela.com</w:t>
        </w:r>
      </w:hyperlink>
    </w:p>
    <w:p w:rsidR="0018679D" w:rsidRP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679D">
        <w:rPr>
          <w:rFonts w:ascii="Times New Roman" w:hAnsi="Times New Roman" w:cs="Times New Roman"/>
          <w:sz w:val="28"/>
          <w:szCs w:val="28"/>
        </w:rPr>
        <w:t>Ваня Тодорова, тел. 0878 806 778</w:t>
      </w:r>
      <w:r w:rsidRPr="0018679D">
        <w:rPr>
          <w:rFonts w:ascii="Times New Roman" w:hAnsi="Times New Roman" w:cs="Times New Roman"/>
          <w:sz w:val="28"/>
          <w:szCs w:val="28"/>
          <w:lang w:val="en-US"/>
        </w:rPr>
        <w:t>, email: vania.todorova@ciela.com</w:t>
      </w:r>
    </w:p>
    <w:p w:rsid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18679D">
        <w:rPr>
          <w:rFonts w:ascii="Times New Roman" w:hAnsi="Times New Roman" w:cs="Times New Roman"/>
          <w:sz w:val="28"/>
          <w:szCs w:val="28"/>
        </w:rPr>
        <w:t>Дарина Неделчева, тел. 0878 979 657</w:t>
      </w:r>
      <w:r w:rsidRPr="0018679D">
        <w:rPr>
          <w:rFonts w:ascii="Times New Roman" w:hAnsi="Times New Roman" w:cs="Times New Roman"/>
          <w:sz w:val="28"/>
          <w:szCs w:val="28"/>
          <w:lang w:val="en-US"/>
        </w:rPr>
        <w:t xml:space="preserve">, email: </w:t>
      </w:r>
      <w:hyperlink r:id="rId7" w:history="1">
        <w:r w:rsidRPr="001867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darina.nedelcheva@ciela.com</w:t>
        </w:r>
      </w:hyperlink>
    </w:p>
    <w:p w:rsidR="0018679D" w:rsidRPr="0018679D" w:rsidRDefault="0018679D" w:rsidP="0018679D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18679D" w:rsidRDefault="0018679D" w:rsidP="0018679D">
      <w:pPr>
        <w:pStyle w:val="a3"/>
        <w:spacing w:line="276" w:lineRule="auto"/>
        <w:ind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C6623" w:rsidRDefault="005C6623" w:rsidP="00D85037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D8503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D850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Default="00B60743" w:rsidP="00D850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D2885" w:rsidRPr="00F61B63" w:rsidRDefault="00BD2885" w:rsidP="00D850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0743" w:rsidRPr="00B40FB8" w:rsidRDefault="006D3EA0" w:rsidP="00D85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B60743" w:rsidRPr="00B40FB8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Default="00B60743" w:rsidP="00D850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6D3EA0">
        <w:rPr>
          <w:rFonts w:ascii="Times New Roman" w:eastAsia="Calibri" w:hAnsi="Times New Roman" w:cs="Times New Roman"/>
          <w:sz w:val="28"/>
          <w:szCs w:val="28"/>
        </w:rPr>
        <w:t>Деница Петрова Бакалова-Стоянова</w:t>
      </w:r>
      <w:r w:rsidRPr="00B40FB8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D2885" w:rsidRDefault="00BD2885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EA8" w:rsidRDefault="00244EA8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EA8" w:rsidRDefault="00244EA8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0B65" w:rsidRPr="00B40FB8" w:rsidRDefault="00AE0B65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527F2"/>
    <w:multiLevelType w:val="multilevel"/>
    <w:tmpl w:val="4D38E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24097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679D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44EA8"/>
    <w:rsid w:val="002550E1"/>
    <w:rsid w:val="00260B1E"/>
    <w:rsid w:val="00261ABF"/>
    <w:rsid w:val="00262214"/>
    <w:rsid w:val="00263F71"/>
    <w:rsid w:val="0027535E"/>
    <w:rsid w:val="002824E1"/>
    <w:rsid w:val="00284068"/>
    <w:rsid w:val="002C61EF"/>
    <w:rsid w:val="002C6A48"/>
    <w:rsid w:val="002D1255"/>
    <w:rsid w:val="002D1709"/>
    <w:rsid w:val="002E6054"/>
    <w:rsid w:val="002E717D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B4EE6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25A1A"/>
    <w:rsid w:val="00535217"/>
    <w:rsid w:val="005523AE"/>
    <w:rsid w:val="00553818"/>
    <w:rsid w:val="00571A09"/>
    <w:rsid w:val="00583766"/>
    <w:rsid w:val="00591652"/>
    <w:rsid w:val="0059745D"/>
    <w:rsid w:val="005A0FEC"/>
    <w:rsid w:val="005C308A"/>
    <w:rsid w:val="005C6623"/>
    <w:rsid w:val="005D43F4"/>
    <w:rsid w:val="005D6C91"/>
    <w:rsid w:val="005E00FE"/>
    <w:rsid w:val="00600DA1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D3EA0"/>
    <w:rsid w:val="006E2082"/>
    <w:rsid w:val="006F24FD"/>
    <w:rsid w:val="006F758C"/>
    <w:rsid w:val="00704ED3"/>
    <w:rsid w:val="00711848"/>
    <w:rsid w:val="00714204"/>
    <w:rsid w:val="00722F63"/>
    <w:rsid w:val="007317F0"/>
    <w:rsid w:val="007365F3"/>
    <w:rsid w:val="007374D2"/>
    <w:rsid w:val="007430A1"/>
    <w:rsid w:val="007607C3"/>
    <w:rsid w:val="00762EDE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E0B65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D2885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CF720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85037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401E2"/>
    <w:rsid w:val="00E7256E"/>
    <w:rsid w:val="00E82EE4"/>
    <w:rsid w:val="00E83E6F"/>
    <w:rsid w:val="00EF44AE"/>
    <w:rsid w:val="00EF4F2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7DE8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6"/>
    <w:uiPriority w:val="59"/>
    <w:rsid w:val="00244EA8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83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ina.nedelcheva@ciel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ena.dopcheva@ciel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97338-3CCF-427F-BEA3-D4C42725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44</cp:revision>
  <cp:lastPrinted>2019-09-24T15:53:00Z</cp:lastPrinted>
  <dcterms:created xsi:type="dcterms:W3CDTF">2019-09-22T11:50:00Z</dcterms:created>
  <dcterms:modified xsi:type="dcterms:W3CDTF">2023-10-13T13:58:00Z</dcterms:modified>
</cp:coreProperties>
</file>