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22A" w:rsidRPr="00993B31" w:rsidRDefault="00AD322A" w:rsidP="00993B31">
      <w:pPr>
        <w:spacing w:line="240" w:lineRule="auto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993B31">
        <w:rPr>
          <w:rFonts w:ascii="Times New Roman" w:hAnsi="Times New Roman" w:cs="Times New Roman"/>
          <w:b/>
          <w:u w:val="single"/>
        </w:rPr>
        <w:t>ОБЩИНСКА ИЗБИРАТЕЛНА КОМИСИЯ - ПОМОРИЕ</w:t>
      </w:r>
    </w:p>
    <w:p w:rsidR="00AD322A" w:rsidRPr="00993B31" w:rsidRDefault="00AD322A" w:rsidP="00AD322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93B31">
        <w:rPr>
          <w:rFonts w:ascii="Times New Roman" w:hAnsi="Times New Roman" w:cs="Times New Roman"/>
          <w:b/>
        </w:rPr>
        <w:t>Р Е Ш Е Н И Е</w:t>
      </w:r>
    </w:p>
    <w:p w:rsidR="00AD322A" w:rsidRPr="00993B31" w:rsidRDefault="00AD322A" w:rsidP="00AD322A">
      <w:pPr>
        <w:spacing w:line="240" w:lineRule="auto"/>
        <w:jc w:val="center"/>
        <w:rPr>
          <w:rFonts w:ascii="Times New Roman" w:hAnsi="Times New Roman" w:cs="Times New Roman"/>
        </w:rPr>
      </w:pPr>
      <w:r w:rsidRPr="00993B31">
        <w:rPr>
          <w:rFonts w:ascii="Times New Roman" w:hAnsi="Times New Roman" w:cs="Times New Roman"/>
        </w:rPr>
        <w:t>№</w:t>
      </w:r>
      <w:r w:rsidRPr="00993B31">
        <w:rPr>
          <w:rFonts w:ascii="Times New Roman" w:hAnsi="Times New Roman" w:cs="Times New Roman"/>
          <w:lang w:val="en-US"/>
        </w:rPr>
        <w:t xml:space="preserve"> 111</w:t>
      </w:r>
      <w:r w:rsidRPr="00993B31">
        <w:rPr>
          <w:rFonts w:ascii="Times New Roman" w:hAnsi="Times New Roman" w:cs="Times New Roman"/>
        </w:rPr>
        <w:t>-МИ</w:t>
      </w:r>
    </w:p>
    <w:p w:rsidR="00AD322A" w:rsidRPr="00993B31" w:rsidRDefault="00AD322A" w:rsidP="00993B31">
      <w:pPr>
        <w:pStyle w:val="a3"/>
        <w:ind w:left="720"/>
        <w:jc w:val="center"/>
        <w:rPr>
          <w:rFonts w:ascii="Times New Roman" w:hAnsi="Times New Roman" w:cs="Times New Roman"/>
          <w:lang w:val="en-US"/>
        </w:rPr>
      </w:pPr>
      <w:r w:rsidRPr="00993B31">
        <w:rPr>
          <w:rFonts w:ascii="Times New Roman" w:hAnsi="Times New Roman" w:cs="Times New Roman"/>
        </w:rPr>
        <w:t xml:space="preserve">Поморие, </w:t>
      </w:r>
      <w:r w:rsidRPr="00993B31">
        <w:rPr>
          <w:rFonts w:ascii="Times New Roman" w:hAnsi="Times New Roman" w:cs="Times New Roman"/>
          <w:lang w:val="en-US"/>
        </w:rPr>
        <w:t>08</w:t>
      </w:r>
      <w:r w:rsidRPr="00993B31">
        <w:rPr>
          <w:rFonts w:ascii="Times New Roman" w:hAnsi="Times New Roman" w:cs="Times New Roman"/>
        </w:rPr>
        <w:t>.10.2023 г.</w:t>
      </w:r>
    </w:p>
    <w:p w:rsidR="00AD322A" w:rsidRPr="00993B31" w:rsidRDefault="00AD322A" w:rsidP="00993B31">
      <w:pPr>
        <w:pStyle w:val="a3"/>
        <w:jc w:val="both"/>
        <w:rPr>
          <w:rFonts w:ascii="Times New Roman" w:hAnsi="Times New Roman" w:cs="Times New Roman"/>
        </w:rPr>
      </w:pPr>
    </w:p>
    <w:p w:rsidR="00D15A2A" w:rsidRPr="00993B31" w:rsidRDefault="00AD322A" w:rsidP="00993B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993B31">
        <w:rPr>
          <w:rFonts w:ascii="Times New Roman" w:hAnsi="Times New Roman" w:cs="Times New Roman"/>
          <w:b/>
          <w:u w:val="single"/>
        </w:rPr>
        <w:t>Относно:</w:t>
      </w:r>
      <w:r w:rsidRPr="00993B31">
        <w:rPr>
          <w:rFonts w:ascii="Times New Roman" w:hAnsi="Times New Roman" w:cs="Times New Roman"/>
          <w:b/>
        </w:rPr>
        <w:t xml:space="preserve"> Определяне и упълномощаване на членове на Общинска избирателна комисия - Поморие, които да получат отпечатаните бюлетините за гласуване в Община Поморие, както и ролките със специализирана хартия за машинно гласуване, включително с право да подписват приемателните протоколи</w:t>
      </w:r>
    </w:p>
    <w:p w:rsidR="00AD322A" w:rsidRPr="00993B31" w:rsidRDefault="00D15A2A" w:rsidP="00752689">
      <w:pPr>
        <w:pStyle w:val="a6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</w:rPr>
      </w:pPr>
      <w:r w:rsidRPr="00993B31">
        <w:rPr>
          <w:rFonts w:ascii="Times New Roman" w:hAnsi="Times New Roman" w:cs="Times New Roman"/>
        </w:rPr>
        <w:tab/>
      </w:r>
      <w:r w:rsidR="00752689" w:rsidRPr="00993B31">
        <w:rPr>
          <w:rFonts w:ascii="Times New Roman" w:hAnsi="Times New Roman" w:cs="Times New Roman"/>
        </w:rPr>
        <w:t xml:space="preserve">Като взе предвид </w:t>
      </w:r>
      <w:r w:rsidR="00993B31" w:rsidRPr="00993B31">
        <w:rPr>
          <w:rFonts w:ascii="Times New Roman" w:hAnsi="Times New Roman" w:cs="Times New Roman"/>
        </w:rPr>
        <w:t>съобщение с изх. № МИ-15-610/03.10.2023 г., изпратено от ЦИК, постъпило на 03.10.2023 г. в ОИК – Поморие с вх. № 44/03.10.2023 г.</w:t>
      </w:r>
      <w:r w:rsidR="00752689" w:rsidRPr="00993B31">
        <w:rPr>
          <w:rFonts w:ascii="Times New Roman" w:hAnsi="Times New Roman" w:cs="Times New Roman"/>
        </w:rPr>
        <w:t xml:space="preserve">, </w:t>
      </w:r>
      <w:r w:rsidR="00752689" w:rsidRPr="00993B31">
        <w:rPr>
          <w:rFonts w:ascii="Times New Roman" w:hAnsi="Times New Roman" w:cs="Times New Roman"/>
          <w:shd w:val="clear" w:color="auto" w:fill="FFFFFF"/>
        </w:rPr>
        <w:t xml:space="preserve">на основание чл. 87, ал. 1, т. 1, т. 9 и т.20 от Изборния кодекс и в изпълнение </w:t>
      </w:r>
      <w:r w:rsidR="00752689" w:rsidRPr="00993B31">
        <w:rPr>
          <w:rFonts w:ascii="Times New Roman" w:hAnsi="Times New Roman" w:cs="Times New Roman"/>
        </w:rPr>
        <w:t>и Решение № 1979-МИ/18.08.2023 г. на ЦИК, ОИК – Поморие</w:t>
      </w:r>
    </w:p>
    <w:p w:rsidR="00AD322A" w:rsidRPr="00993B31" w:rsidRDefault="00AD322A" w:rsidP="00AD322A">
      <w:pPr>
        <w:pStyle w:val="a3"/>
        <w:ind w:firstLine="567"/>
        <w:jc w:val="both"/>
        <w:rPr>
          <w:rFonts w:ascii="Times New Roman" w:hAnsi="Times New Roman" w:cs="Times New Roman"/>
          <w:b/>
        </w:rPr>
      </w:pPr>
    </w:p>
    <w:p w:rsidR="00AD322A" w:rsidRPr="00993B31" w:rsidRDefault="00AD322A" w:rsidP="00993B3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</w:rPr>
      </w:pPr>
      <w:r w:rsidRPr="00993B31">
        <w:rPr>
          <w:rFonts w:ascii="Times New Roman" w:hAnsi="Times New Roman" w:cs="Times New Roman"/>
          <w:b/>
        </w:rPr>
        <w:t>РЕШИ:</w:t>
      </w:r>
    </w:p>
    <w:p w:rsidR="00AD322A" w:rsidRPr="00993B31" w:rsidRDefault="00AD322A" w:rsidP="00D15A2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993B31">
        <w:rPr>
          <w:sz w:val="22"/>
          <w:szCs w:val="22"/>
        </w:rPr>
        <w:t>1.</w:t>
      </w:r>
      <w:r w:rsidRPr="00993B31">
        <w:rPr>
          <w:b/>
          <w:sz w:val="22"/>
          <w:szCs w:val="22"/>
        </w:rPr>
        <w:t>Определя и упълномощава</w:t>
      </w:r>
      <w:r w:rsidRPr="00993B31">
        <w:rPr>
          <w:sz w:val="22"/>
          <w:szCs w:val="22"/>
        </w:rPr>
        <w:t xml:space="preserve"> </w:t>
      </w:r>
      <w:r w:rsidR="00012A03" w:rsidRPr="00993B31">
        <w:rPr>
          <w:b/>
          <w:sz w:val="22"/>
          <w:szCs w:val="22"/>
        </w:rPr>
        <w:t>Дарина Константинова Иванова  - Зам</w:t>
      </w:r>
      <w:r w:rsidR="009B36B8" w:rsidRPr="00993B31">
        <w:rPr>
          <w:b/>
          <w:sz w:val="22"/>
          <w:szCs w:val="22"/>
        </w:rPr>
        <w:t xml:space="preserve">.-Председател на ОИК – Поморие </w:t>
      </w:r>
      <w:r w:rsidR="00012A03" w:rsidRPr="00993B31">
        <w:rPr>
          <w:b/>
          <w:sz w:val="22"/>
          <w:szCs w:val="22"/>
        </w:rPr>
        <w:t xml:space="preserve">и Валентина Канева </w:t>
      </w:r>
      <w:proofErr w:type="spellStart"/>
      <w:r w:rsidR="00012A03" w:rsidRPr="00993B31">
        <w:rPr>
          <w:b/>
          <w:sz w:val="22"/>
          <w:szCs w:val="22"/>
        </w:rPr>
        <w:t>Канева</w:t>
      </w:r>
      <w:proofErr w:type="spellEnd"/>
      <w:r w:rsidR="00012A03" w:rsidRPr="00993B31">
        <w:rPr>
          <w:b/>
          <w:sz w:val="22"/>
          <w:szCs w:val="22"/>
        </w:rPr>
        <w:t xml:space="preserve"> – член на ОИК – Поморие, </w:t>
      </w:r>
      <w:r w:rsidRPr="00993B31">
        <w:rPr>
          <w:sz w:val="22"/>
          <w:szCs w:val="22"/>
        </w:rPr>
        <w:t>предложени от различни партии и коалиции, да приемат от „Печатницата на БНБ“ АД, или друга специализирана печатница – изпълнител, под контрола на  Министерство на финансите и въз основа на предварително съгласуван с ЦИК и изпратен на ОИК – Поморие график, да получат отпечатаните хартиени бюлетини за гласуване в Община Поморие,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:rsidR="00AD322A" w:rsidRPr="00993B31" w:rsidRDefault="00AD322A" w:rsidP="00993B3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993B31">
        <w:rPr>
          <w:sz w:val="22"/>
          <w:szCs w:val="22"/>
        </w:rPr>
        <w:t>2.</w:t>
      </w:r>
      <w:r w:rsidR="00012A03" w:rsidRPr="00993B31">
        <w:rPr>
          <w:b/>
          <w:sz w:val="22"/>
          <w:szCs w:val="22"/>
        </w:rPr>
        <w:t xml:space="preserve"> Определя и упълномощава</w:t>
      </w:r>
      <w:r w:rsidR="00012A03" w:rsidRPr="00993B31">
        <w:rPr>
          <w:sz w:val="22"/>
          <w:szCs w:val="22"/>
        </w:rPr>
        <w:t xml:space="preserve"> </w:t>
      </w:r>
      <w:r w:rsidR="00012A03" w:rsidRPr="00993B31">
        <w:rPr>
          <w:b/>
          <w:sz w:val="22"/>
          <w:szCs w:val="22"/>
        </w:rPr>
        <w:t>Милена Димитрова Стоянова - член на ОИК – Поморие</w:t>
      </w:r>
      <w:r w:rsidR="00012A03" w:rsidRPr="00993B31">
        <w:rPr>
          <w:sz w:val="22"/>
          <w:szCs w:val="22"/>
        </w:rPr>
        <w:t xml:space="preserve">, </w:t>
      </w:r>
      <w:r w:rsidR="00012A03" w:rsidRPr="00993B31">
        <w:rPr>
          <w:b/>
          <w:sz w:val="22"/>
          <w:szCs w:val="22"/>
        </w:rPr>
        <w:t>Иво Асенов Иванов - член на ОИК – Поморие</w:t>
      </w:r>
      <w:r w:rsidR="009B36B8" w:rsidRPr="00993B31">
        <w:rPr>
          <w:b/>
          <w:sz w:val="22"/>
          <w:szCs w:val="22"/>
        </w:rPr>
        <w:t xml:space="preserve"> </w:t>
      </w:r>
      <w:r w:rsidR="00012A03" w:rsidRPr="00993B31">
        <w:rPr>
          <w:b/>
          <w:sz w:val="22"/>
          <w:szCs w:val="22"/>
        </w:rPr>
        <w:t xml:space="preserve">и Хубавина Лазарова </w:t>
      </w:r>
      <w:proofErr w:type="spellStart"/>
      <w:r w:rsidR="00012A03" w:rsidRPr="00993B31">
        <w:rPr>
          <w:b/>
          <w:sz w:val="22"/>
          <w:szCs w:val="22"/>
        </w:rPr>
        <w:t>Япаджиева</w:t>
      </w:r>
      <w:proofErr w:type="spellEnd"/>
      <w:r w:rsidR="00012A03" w:rsidRPr="00993B31">
        <w:rPr>
          <w:sz w:val="22"/>
          <w:szCs w:val="22"/>
        </w:rPr>
        <w:t xml:space="preserve"> - </w:t>
      </w:r>
      <w:r w:rsidR="00012A03" w:rsidRPr="00993B31">
        <w:rPr>
          <w:b/>
          <w:sz w:val="22"/>
          <w:szCs w:val="22"/>
        </w:rPr>
        <w:t>Зам.-Председател на ОИК – Поморие</w:t>
      </w:r>
      <w:r w:rsidR="00012A03" w:rsidRPr="00993B31">
        <w:rPr>
          <w:sz w:val="22"/>
          <w:szCs w:val="22"/>
        </w:rPr>
        <w:t xml:space="preserve">, </w:t>
      </w:r>
      <w:r w:rsidRPr="00993B31">
        <w:rPr>
          <w:sz w:val="22"/>
          <w:szCs w:val="22"/>
        </w:rPr>
        <w:t>за резервни членове, в случай на невъзможност на някое от посочените по-горе лица да приеме от „Печатницата на БНБ“ АД или от друга специализирана печатница - изпълнител под контрола на  Министерство на финансите отпечатаните бюлетини за гласуване в община Поморие, както и ролките със специализирана хартия за машинно гласуване, да получи/ат хартиените бюлетини за гласуване в Община Поморие,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:rsidR="00AD322A" w:rsidRPr="00993B31" w:rsidRDefault="00AD322A" w:rsidP="00012A0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993B31">
        <w:rPr>
          <w:sz w:val="22"/>
          <w:szCs w:val="22"/>
        </w:rPr>
        <w:t>В срок до 09.10.2023 г. включително по електронните пощи на ЦИК и на „Печатницата на БНБ“ АД ОИК – Поморие да изпрати информация за имената, ЕГН и телефон на упълномощените лица на следните адрес:</w:t>
      </w:r>
    </w:p>
    <w:p w:rsidR="00AD322A" w:rsidRPr="00993B31" w:rsidRDefault="00AD322A" w:rsidP="00AD322A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993B31">
        <w:rPr>
          <w:sz w:val="22"/>
          <w:szCs w:val="22"/>
        </w:rPr>
        <w:t xml:space="preserve">На ЦИК – </w:t>
      </w:r>
      <w:hyperlink r:id="rId5" w:history="1">
        <w:r w:rsidRPr="00993B31">
          <w:rPr>
            <w:rStyle w:val="a5"/>
            <w:color w:val="auto"/>
            <w:sz w:val="22"/>
            <w:szCs w:val="22"/>
            <w:lang w:val="en-US"/>
          </w:rPr>
          <w:t>cik@cik.bg</w:t>
        </w:r>
      </w:hyperlink>
      <w:r w:rsidRPr="00993B31">
        <w:rPr>
          <w:sz w:val="22"/>
          <w:szCs w:val="22"/>
          <w:lang w:val="en-US"/>
        </w:rPr>
        <w:t>;</w:t>
      </w:r>
    </w:p>
    <w:p w:rsidR="00AD322A" w:rsidRPr="00993B31" w:rsidRDefault="00AD322A" w:rsidP="00AD322A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993B31">
        <w:rPr>
          <w:sz w:val="22"/>
          <w:szCs w:val="22"/>
        </w:rPr>
        <w:t xml:space="preserve">На „Печатницата на БНБ“ АД – </w:t>
      </w:r>
      <w:hyperlink r:id="rId6" w:history="1">
        <w:r w:rsidRPr="00993B31">
          <w:rPr>
            <w:rStyle w:val="a5"/>
            <w:color w:val="auto"/>
            <w:sz w:val="22"/>
            <w:szCs w:val="22"/>
            <w:lang w:val="en-US"/>
          </w:rPr>
          <w:t>printhouse@bnbprint.com</w:t>
        </w:r>
      </w:hyperlink>
      <w:r w:rsidRPr="00993B31">
        <w:rPr>
          <w:sz w:val="22"/>
          <w:szCs w:val="22"/>
        </w:rPr>
        <w:t>.</w:t>
      </w:r>
    </w:p>
    <w:p w:rsidR="00AD322A" w:rsidRPr="00993B31" w:rsidRDefault="00AD322A" w:rsidP="00D15A2A">
      <w:pPr>
        <w:pStyle w:val="a4"/>
        <w:shd w:val="clear" w:color="auto" w:fill="FFFFFF"/>
        <w:spacing w:before="0" w:beforeAutospacing="0" w:after="150" w:afterAutospacing="0"/>
        <w:ind w:firstLine="360"/>
        <w:jc w:val="both"/>
        <w:rPr>
          <w:sz w:val="22"/>
          <w:szCs w:val="22"/>
        </w:rPr>
      </w:pPr>
      <w:r w:rsidRPr="00993B31">
        <w:rPr>
          <w:sz w:val="22"/>
          <w:szCs w:val="22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AD322A" w:rsidRPr="00993B31" w:rsidRDefault="00AD322A" w:rsidP="00AD322A">
      <w:pPr>
        <w:pStyle w:val="Default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</w:pPr>
    </w:p>
    <w:p w:rsidR="00AD322A" w:rsidRPr="00993B31" w:rsidRDefault="00AD322A" w:rsidP="00AD322A">
      <w:pPr>
        <w:jc w:val="both"/>
        <w:rPr>
          <w:rFonts w:ascii="Times New Roman" w:eastAsia="Times New Roman" w:hAnsi="Times New Roman" w:cs="Times New Roman"/>
        </w:rPr>
      </w:pPr>
      <w:r w:rsidRPr="00993B31">
        <w:rPr>
          <w:rFonts w:ascii="Times New Roman" w:eastAsia="Times New Roman" w:hAnsi="Times New Roman" w:cs="Times New Roman"/>
          <w:b/>
        </w:rPr>
        <w:t>Председател ОИК:</w:t>
      </w:r>
      <w:r w:rsidRPr="00993B31">
        <w:rPr>
          <w:rFonts w:ascii="Times New Roman" w:eastAsia="Times New Roman" w:hAnsi="Times New Roman" w:cs="Times New Roman"/>
        </w:rPr>
        <w:t>………………….</w:t>
      </w:r>
    </w:p>
    <w:p w:rsidR="00AD322A" w:rsidRPr="00993B31" w:rsidRDefault="00AD322A" w:rsidP="00AD322A">
      <w:pPr>
        <w:jc w:val="both"/>
        <w:rPr>
          <w:rFonts w:ascii="Times New Roman" w:eastAsia="Times New Roman" w:hAnsi="Times New Roman" w:cs="Times New Roman"/>
          <w:b/>
        </w:rPr>
      </w:pPr>
      <w:r w:rsidRPr="00993B31">
        <w:rPr>
          <w:rFonts w:ascii="Times New Roman" w:eastAsia="Times New Roman" w:hAnsi="Times New Roman" w:cs="Times New Roman"/>
        </w:rPr>
        <w:tab/>
        <w:t xml:space="preserve">                 </w:t>
      </w:r>
      <w:r w:rsidRPr="00993B31">
        <w:rPr>
          <w:rFonts w:ascii="Times New Roman" w:eastAsia="Times New Roman" w:hAnsi="Times New Roman" w:cs="Times New Roman"/>
        </w:rPr>
        <w:tab/>
      </w:r>
      <w:r w:rsidRPr="00993B31">
        <w:rPr>
          <w:rFonts w:ascii="Times New Roman" w:eastAsia="Times New Roman" w:hAnsi="Times New Roman" w:cs="Times New Roman"/>
          <w:b/>
        </w:rPr>
        <w:t xml:space="preserve"> /Кольо Георгиев Николов/</w:t>
      </w:r>
    </w:p>
    <w:p w:rsidR="00AD322A" w:rsidRPr="00993B31" w:rsidRDefault="00AD322A" w:rsidP="00AD32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3B31">
        <w:rPr>
          <w:rFonts w:ascii="Times New Roman" w:eastAsia="Calibri" w:hAnsi="Times New Roman" w:cs="Times New Roman"/>
          <w:b/>
        </w:rPr>
        <w:t>Секретар ОИК:</w:t>
      </w:r>
      <w:r w:rsidRPr="00993B31">
        <w:rPr>
          <w:rFonts w:ascii="Times New Roman" w:eastAsia="Calibri" w:hAnsi="Times New Roman" w:cs="Times New Roman"/>
        </w:rPr>
        <w:t xml:space="preserve"> ……………………</w:t>
      </w:r>
    </w:p>
    <w:p w:rsidR="007A7792" w:rsidRDefault="00AD322A" w:rsidP="00993B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</w:rPr>
      </w:pPr>
      <w:r w:rsidRPr="00993B31">
        <w:rPr>
          <w:rFonts w:ascii="Times New Roman" w:eastAsia="Calibri" w:hAnsi="Times New Roman" w:cs="Times New Roman"/>
        </w:rPr>
        <w:tab/>
      </w:r>
      <w:r w:rsidRPr="00993B31">
        <w:rPr>
          <w:rFonts w:ascii="Times New Roman" w:eastAsia="Calibri" w:hAnsi="Times New Roman" w:cs="Times New Roman"/>
        </w:rPr>
        <w:tab/>
      </w:r>
      <w:r w:rsidRPr="00993B31">
        <w:rPr>
          <w:rFonts w:ascii="Times New Roman" w:eastAsia="Calibri" w:hAnsi="Times New Roman" w:cs="Times New Roman"/>
          <w:b/>
        </w:rPr>
        <w:t>/ Деница Петрова Бакалова-Стоянова /</w:t>
      </w:r>
    </w:p>
    <w:p w:rsidR="00993B31" w:rsidRPr="00993B31" w:rsidRDefault="00993B31" w:rsidP="00993B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</w:rPr>
      </w:pPr>
    </w:p>
    <w:p w:rsidR="007A7792" w:rsidRPr="00993B31" w:rsidRDefault="007A7792" w:rsidP="007A7792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i/>
          <w:iCs/>
          <w:color w:val="000000" w:themeColor="text1"/>
        </w:rPr>
      </w:pPr>
      <w:r w:rsidRPr="00993B31">
        <w:rPr>
          <w:rFonts w:ascii="Times New Roman" w:eastAsia="Courier New" w:hAnsi="Times New Roman" w:cs="Times New Roman"/>
          <w:i/>
          <w:iCs/>
          <w:color w:val="000000" w:themeColor="text1"/>
        </w:rPr>
        <w:t>Решението е прието в.............................часа</w:t>
      </w:r>
    </w:p>
    <w:p w:rsidR="007A7792" w:rsidRPr="00993B31" w:rsidRDefault="007A7792" w:rsidP="007A7792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i/>
          <w:iCs/>
          <w:color w:val="000000" w:themeColor="text1"/>
        </w:rPr>
      </w:pPr>
      <w:r w:rsidRPr="00993B31">
        <w:rPr>
          <w:rFonts w:ascii="Times New Roman" w:eastAsia="Courier New" w:hAnsi="Times New Roman" w:cs="Times New Roman"/>
          <w:i/>
          <w:iCs/>
          <w:color w:val="000000" w:themeColor="text1"/>
        </w:rPr>
        <w:t xml:space="preserve">Решението е обявено на …………………….….2023г. в..........................часа </w:t>
      </w:r>
    </w:p>
    <w:p w:rsidR="007A7792" w:rsidRPr="00993B31" w:rsidRDefault="007A7792" w:rsidP="007A7792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i/>
          <w:iCs/>
          <w:color w:val="000000" w:themeColor="text1"/>
        </w:rPr>
      </w:pPr>
      <w:r w:rsidRPr="00993B31">
        <w:rPr>
          <w:rFonts w:ascii="Times New Roman" w:eastAsia="Courier New" w:hAnsi="Times New Roman" w:cs="Times New Roman"/>
          <w:i/>
          <w:iCs/>
          <w:color w:val="000000" w:themeColor="text1"/>
        </w:rPr>
        <w:t>Членове ОИК Поморие</w:t>
      </w:r>
    </w:p>
    <w:p w:rsidR="007A7792" w:rsidRPr="00993B31" w:rsidRDefault="007A7792" w:rsidP="007A7792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i/>
          <w:iCs/>
          <w:color w:val="000000" w:themeColor="text1"/>
        </w:rPr>
      </w:pPr>
      <w:r w:rsidRPr="00993B31">
        <w:rPr>
          <w:rFonts w:ascii="Times New Roman" w:eastAsia="Courier New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7A7792" w:rsidRPr="00993B31" w:rsidRDefault="007A7792" w:rsidP="007A7792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i/>
          <w:iCs/>
          <w:color w:val="000000" w:themeColor="text1"/>
        </w:rPr>
      </w:pPr>
      <w:r w:rsidRPr="00993B31">
        <w:rPr>
          <w:rFonts w:ascii="Times New Roman" w:eastAsia="Courier New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7A7792" w:rsidRPr="00993B31" w:rsidRDefault="007A7792" w:rsidP="007A7792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 w:themeColor="text1"/>
        </w:rPr>
      </w:pPr>
    </w:p>
    <w:p w:rsidR="007A7792" w:rsidRPr="00993B31" w:rsidRDefault="007A7792" w:rsidP="007A7792">
      <w:pPr>
        <w:rPr>
          <w:rFonts w:ascii="Times New Roman" w:hAnsi="Times New Roman" w:cs="Times New Roman"/>
          <w:i/>
          <w:iCs/>
          <w:color w:val="000000" w:themeColor="text1"/>
        </w:rPr>
      </w:pPr>
      <w:r w:rsidRPr="00993B31">
        <w:rPr>
          <w:rFonts w:ascii="Times New Roman" w:hAnsi="Times New Roman" w:cs="Times New Roman"/>
          <w:i/>
          <w:iCs/>
          <w:color w:val="000000" w:themeColor="text1"/>
        </w:rPr>
        <w:t>Решението е снето от таблото на.......................2023 г. в..................часа</w:t>
      </w:r>
    </w:p>
    <w:p w:rsidR="007A7792" w:rsidRPr="00993B31" w:rsidRDefault="007A7792" w:rsidP="007A7792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i/>
          <w:iCs/>
          <w:color w:val="000000" w:themeColor="text1"/>
        </w:rPr>
      </w:pPr>
      <w:r w:rsidRPr="00993B31">
        <w:rPr>
          <w:rFonts w:ascii="Times New Roman" w:eastAsia="Courier New" w:hAnsi="Times New Roman" w:cs="Times New Roman"/>
          <w:i/>
          <w:iCs/>
          <w:color w:val="000000" w:themeColor="text1"/>
        </w:rPr>
        <w:t>Членове ОИК Поморие</w:t>
      </w:r>
    </w:p>
    <w:p w:rsidR="007A7792" w:rsidRPr="00993B31" w:rsidRDefault="007A7792" w:rsidP="007A7792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i/>
          <w:iCs/>
          <w:color w:val="000000" w:themeColor="text1"/>
        </w:rPr>
      </w:pPr>
      <w:r w:rsidRPr="00993B31">
        <w:rPr>
          <w:rFonts w:ascii="Times New Roman" w:eastAsia="Courier New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7A7792" w:rsidRPr="00993B31" w:rsidRDefault="007A7792" w:rsidP="00993B31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i/>
          <w:iCs/>
          <w:color w:val="000000" w:themeColor="text1"/>
        </w:rPr>
      </w:pPr>
      <w:r w:rsidRPr="00993B31">
        <w:rPr>
          <w:rFonts w:ascii="Times New Roman" w:eastAsia="Courier New" w:hAnsi="Times New Roman" w:cs="Times New Roman"/>
          <w:i/>
          <w:iCs/>
          <w:color w:val="000000" w:themeColor="text1"/>
        </w:rPr>
        <w:t>2. …………………………………………………………………</w:t>
      </w:r>
      <w:bookmarkStart w:id="0" w:name="_GoBack"/>
      <w:bookmarkEnd w:id="0"/>
    </w:p>
    <w:sectPr w:rsidR="007A7792" w:rsidRPr="00993B31" w:rsidSect="00AD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F71E9"/>
    <w:multiLevelType w:val="hybridMultilevel"/>
    <w:tmpl w:val="B34AADFC"/>
    <w:lvl w:ilvl="0" w:tplc="1A408B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7F"/>
    <w:rsid w:val="00012A03"/>
    <w:rsid w:val="00316A20"/>
    <w:rsid w:val="005D5E70"/>
    <w:rsid w:val="00752689"/>
    <w:rsid w:val="007A7792"/>
    <w:rsid w:val="008A347F"/>
    <w:rsid w:val="00961336"/>
    <w:rsid w:val="00993B31"/>
    <w:rsid w:val="009B36B8"/>
    <w:rsid w:val="00AD322A"/>
    <w:rsid w:val="00D1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C3E2"/>
  <w15:chartTrackingRefBased/>
  <w15:docId w15:val="{BDC455E1-1F3B-4FC5-AE23-9164CB37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22A"/>
    <w:pPr>
      <w:spacing w:after="0" w:line="240" w:lineRule="auto"/>
    </w:pPr>
  </w:style>
  <w:style w:type="paragraph" w:customStyle="1" w:styleId="Default">
    <w:name w:val="Default"/>
    <w:rsid w:val="00AD322A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AD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unhideWhenUsed/>
    <w:rsid w:val="00AD322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5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thouse@bnbprint.com" TargetMode="External"/><Relationship Id="rId5" Type="http://schemas.openxmlformats.org/officeDocument/2006/relationships/hyperlink" Target="mailto:cik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2023-10-08T07:19:00Z</dcterms:created>
  <dcterms:modified xsi:type="dcterms:W3CDTF">2023-10-08T14:14:00Z</dcterms:modified>
</cp:coreProperties>
</file>