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21" w:rsidRPr="008B7758" w:rsidRDefault="00997021" w:rsidP="0099702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997021" w:rsidRDefault="00997021" w:rsidP="00997021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97021" w:rsidRDefault="00997021" w:rsidP="00997021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B91" w:rsidRPr="00F07D08" w:rsidRDefault="001C2B91" w:rsidP="0099702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54CB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446A3E"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F54CB5">
        <w:rPr>
          <w:rFonts w:ascii="Times New Roman" w:hAnsi="Times New Roman" w:cs="Times New Roman"/>
          <w:sz w:val="28"/>
          <w:szCs w:val="28"/>
        </w:rPr>
        <w:t>2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F54CB5">
        <w:rPr>
          <w:rFonts w:ascii="Times New Roman" w:hAnsi="Times New Roman" w:cs="Times New Roman"/>
          <w:sz w:val="28"/>
          <w:szCs w:val="28"/>
        </w:rPr>
        <w:t>Александър Господинов Койчев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2F0" w:rsidRPr="00F54CB5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B26FC" w:rsidRDefault="006B26FC" w:rsidP="006B26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чл.87, ал.1 от Изборният кодекс, както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2255-МИ от 07.09.2023 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за общински съветници в Община Поморие.</w:t>
      </w:r>
    </w:p>
    <w:p w:rsidR="00F54CB5" w:rsidRDefault="001F2133" w:rsidP="009970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  <w:bookmarkStart w:id="0" w:name="_GoBack"/>
      <w:bookmarkEnd w:id="0"/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B26FC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97021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2E30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99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9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2D74-78DA-47D4-AC6D-9F37BD21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2019-09-12T15:50:00Z</cp:lastPrinted>
  <dcterms:created xsi:type="dcterms:W3CDTF">2023-09-15T10:37:00Z</dcterms:created>
  <dcterms:modified xsi:type="dcterms:W3CDTF">2023-09-15T15:59:00Z</dcterms:modified>
</cp:coreProperties>
</file>