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E5" w:rsidRPr="00CD0BE5" w:rsidRDefault="00155CE5" w:rsidP="00155CE5">
      <w:pPr>
        <w:pStyle w:val="a3"/>
        <w:jc w:val="center"/>
        <w:rPr>
          <w:b/>
          <w:sz w:val="32"/>
          <w:szCs w:val="32"/>
        </w:rPr>
      </w:pPr>
      <w:r w:rsidRPr="00CD0BE5">
        <w:rPr>
          <w:b/>
          <w:sz w:val="32"/>
          <w:szCs w:val="32"/>
        </w:rPr>
        <w:t>ОБЩИНСКА ИЗБИРАТЕЛНА КОМИСИЯ – ПОМОРИЕ</w:t>
      </w:r>
    </w:p>
    <w:p w:rsidR="00155CE5" w:rsidRPr="00CD0BE5" w:rsidRDefault="00155CE5" w:rsidP="00155CE5">
      <w:pPr>
        <w:tabs>
          <w:tab w:val="center" w:pos="4536"/>
          <w:tab w:val="right" w:pos="9072"/>
        </w:tabs>
        <w:jc w:val="center"/>
        <w:rPr>
          <w:b/>
          <w:i/>
          <w:sz w:val="20"/>
          <w:szCs w:val="20"/>
        </w:rPr>
      </w:pPr>
      <w:r w:rsidRPr="00CD0BE5">
        <w:rPr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CD0BE5">
        <w:rPr>
          <w:b/>
          <w:i/>
          <w:sz w:val="20"/>
          <w:szCs w:val="20"/>
        </w:rPr>
        <w:t>п.к</w:t>
      </w:r>
      <w:proofErr w:type="spellEnd"/>
      <w:r w:rsidRPr="00CD0BE5">
        <w:rPr>
          <w:b/>
          <w:i/>
          <w:sz w:val="20"/>
          <w:szCs w:val="20"/>
        </w:rPr>
        <w:t>. 8200, община Поморие, област Бургас</w:t>
      </w:r>
    </w:p>
    <w:p w:rsidR="00155CE5" w:rsidRDefault="00155CE5" w:rsidP="00155CE5">
      <w:pPr>
        <w:tabs>
          <w:tab w:val="left" w:pos="210"/>
        </w:tabs>
        <w:rPr>
          <w:rFonts w:ascii="Arial" w:hAnsi="Arial" w:cs="Arial"/>
          <w:b/>
        </w:rPr>
      </w:pPr>
    </w:p>
    <w:p w:rsidR="00155CE5" w:rsidRDefault="00155CE5" w:rsidP="00155CE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ЗА ИЗБОРИТЕ ЗА ОБЩИНСКИ СЪВЕТНИЦИ И КМЕТОВЕ НА </w:t>
      </w:r>
      <w:r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</w:rPr>
        <w:t>9 ОКТОМВРИ 2023 Г.</w:t>
      </w:r>
    </w:p>
    <w:p w:rsidR="00155CE5" w:rsidRDefault="00155CE5" w:rsidP="00155CE5">
      <w:pPr>
        <w:jc w:val="both"/>
        <w:rPr>
          <w:rFonts w:ascii="Arial" w:hAnsi="Arial" w:cs="Arial"/>
          <w:b/>
        </w:rPr>
      </w:pPr>
    </w:p>
    <w:p w:rsidR="00155CE5" w:rsidRDefault="00155CE5" w:rsidP="00155CE5">
      <w:pPr>
        <w:jc w:val="center"/>
        <w:rPr>
          <w:b/>
          <w:sz w:val="32"/>
          <w:szCs w:val="32"/>
        </w:rPr>
      </w:pPr>
    </w:p>
    <w:p w:rsidR="00155CE5" w:rsidRDefault="00155CE5" w:rsidP="00155CE5">
      <w:pPr>
        <w:jc w:val="center"/>
        <w:rPr>
          <w:b/>
          <w:sz w:val="32"/>
          <w:szCs w:val="32"/>
        </w:rPr>
      </w:pPr>
    </w:p>
    <w:p w:rsidR="00155CE5" w:rsidRPr="00F96671" w:rsidRDefault="00155CE5" w:rsidP="00155C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Е Н И Е № 005</w:t>
      </w:r>
      <w:r w:rsidRPr="00F96671">
        <w:rPr>
          <w:b/>
          <w:sz w:val="32"/>
          <w:szCs w:val="32"/>
        </w:rPr>
        <w:t xml:space="preserve"> –МИ</w:t>
      </w:r>
    </w:p>
    <w:p w:rsidR="00155CE5" w:rsidRPr="00F96671" w:rsidRDefault="00155CE5" w:rsidP="00155CE5">
      <w:pPr>
        <w:jc w:val="center"/>
        <w:rPr>
          <w:sz w:val="32"/>
          <w:szCs w:val="32"/>
        </w:rPr>
      </w:pPr>
      <w:r w:rsidRPr="00F96671">
        <w:rPr>
          <w:sz w:val="32"/>
          <w:szCs w:val="32"/>
        </w:rPr>
        <w:t xml:space="preserve">Поморие,  </w:t>
      </w:r>
      <w:r>
        <w:rPr>
          <w:sz w:val="32"/>
          <w:szCs w:val="32"/>
          <w:lang w:val="en-US"/>
        </w:rPr>
        <w:t>11</w:t>
      </w:r>
      <w:r w:rsidRPr="00F96671">
        <w:rPr>
          <w:sz w:val="32"/>
          <w:szCs w:val="32"/>
          <w:lang w:val="en-US"/>
        </w:rPr>
        <w:t xml:space="preserve"> </w:t>
      </w:r>
      <w:r w:rsidRPr="00F96671">
        <w:rPr>
          <w:sz w:val="32"/>
          <w:szCs w:val="32"/>
        </w:rPr>
        <w:t>септември  2023 г.</w:t>
      </w:r>
    </w:p>
    <w:p w:rsidR="00155CE5" w:rsidRDefault="00155CE5" w:rsidP="00155CE5">
      <w:pPr>
        <w:jc w:val="center"/>
        <w:rPr>
          <w:sz w:val="32"/>
          <w:szCs w:val="32"/>
        </w:rPr>
      </w:pPr>
    </w:p>
    <w:p w:rsidR="00155CE5" w:rsidRPr="00814DB7" w:rsidRDefault="00155CE5" w:rsidP="00155CE5">
      <w:pPr>
        <w:jc w:val="center"/>
        <w:rPr>
          <w:b/>
          <w:sz w:val="32"/>
          <w:szCs w:val="32"/>
        </w:rPr>
      </w:pPr>
      <w:r w:rsidRPr="00814DB7">
        <w:rPr>
          <w:b/>
          <w:sz w:val="32"/>
          <w:szCs w:val="32"/>
        </w:rPr>
        <w:t>ОТНОСНО:</w:t>
      </w:r>
    </w:p>
    <w:p w:rsidR="00063DAC" w:rsidRDefault="00063DAC" w:rsidP="00155CE5">
      <w:pPr>
        <w:jc w:val="both"/>
      </w:pPr>
    </w:p>
    <w:p w:rsidR="00155CE5" w:rsidRDefault="00155CE5" w:rsidP="00155CE5">
      <w:pPr>
        <w:jc w:val="both"/>
      </w:pPr>
    </w:p>
    <w:p w:rsidR="00155CE5" w:rsidRDefault="00155CE5" w:rsidP="00155CE5">
      <w:pPr>
        <w:jc w:val="both"/>
      </w:pPr>
      <w:r>
        <w:t xml:space="preserve">1. </w:t>
      </w:r>
      <w:r w:rsidRPr="00FE4CA2">
        <w:rPr>
          <w:shd w:val="clear" w:color="auto" w:fill="FFFFFF"/>
        </w:rPr>
        <w:t>Определяне на броя на мандатите за общински съветници при произвеждане на изборите за общински съветници и за кметове на 29 октомври 2023г. за община Поморие</w:t>
      </w:r>
    </w:p>
    <w:p w:rsidR="00155CE5" w:rsidRDefault="00155CE5" w:rsidP="00155CE5">
      <w:pPr>
        <w:jc w:val="both"/>
      </w:pPr>
    </w:p>
    <w:p w:rsidR="00155CE5" w:rsidRPr="00357AF5" w:rsidRDefault="00155CE5" w:rsidP="0015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8"/>
        <w:jc w:val="both"/>
        <w:rPr>
          <w:b/>
        </w:rPr>
      </w:pPr>
      <w:r w:rsidRPr="00357AF5">
        <w:t xml:space="preserve">На основание чл. 87, ал. 1, т. 1 от Изборния кодекс, във връзка с чл.13 и чл.19 от ЗМСМА,  както и </w:t>
      </w:r>
      <w:r w:rsidRPr="00F102E3">
        <w:t>Решение № 1973-МИ/10.08.2023г. на ЦИК и</w:t>
      </w:r>
      <w:r w:rsidRPr="00357AF5">
        <w:t xml:space="preserve"> след </w:t>
      </w:r>
      <w:r>
        <w:t>получена</w:t>
      </w:r>
      <w:r w:rsidRPr="00357AF5">
        <w:t xml:space="preserve"> справка </w:t>
      </w:r>
      <w:r>
        <w:t>от</w:t>
      </w:r>
      <w:r w:rsidRPr="00357AF5">
        <w:t xml:space="preserve"> ГД „ГРАО“ за броя на населението в Община Поморие, съгласно която броя на населението в Община Поморие  е  </w:t>
      </w:r>
      <w:r w:rsidRPr="00357AF5">
        <w:rPr>
          <w:b/>
        </w:rPr>
        <w:t>28</w:t>
      </w:r>
      <w:r w:rsidRPr="008170C4">
        <w:rPr>
          <w:b/>
        </w:rPr>
        <w:t>008</w:t>
      </w:r>
      <w:r w:rsidRPr="00357AF5">
        <w:rPr>
          <w:b/>
        </w:rPr>
        <w:t xml:space="preserve"> лица</w:t>
      </w:r>
      <w:r w:rsidRPr="00357AF5">
        <w:t xml:space="preserve"> с постоянен адрес на територията на общината, Общинска избирателна   комисия (ОИК)  Поморие</w:t>
      </w:r>
      <w:r w:rsidRPr="00357AF5">
        <w:rPr>
          <w:lang w:val="en-US"/>
        </w:rPr>
        <w:t xml:space="preserve"> </w:t>
      </w:r>
    </w:p>
    <w:p w:rsidR="00155CE5" w:rsidRPr="00357AF5" w:rsidRDefault="00155CE5" w:rsidP="0015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8"/>
      </w:pPr>
    </w:p>
    <w:p w:rsidR="00155CE5" w:rsidRPr="00357AF5" w:rsidRDefault="00155CE5" w:rsidP="0015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8"/>
      </w:pPr>
    </w:p>
    <w:p w:rsidR="00155CE5" w:rsidRPr="00357AF5" w:rsidRDefault="00155CE5" w:rsidP="0015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8"/>
        <w:jc w:val="center"/>
        <w:rPr>
          <w:b/>
        </w:rPr>
      </w:pPr>
      <w:r w:rsidRPr="00357AF5">
        <w:rPr>
          <w:b/>
        </w:rPr>
        <w:t>Р Е Ш И:</w:t>
      </w:r>
    </w:p>
    <w:p w:rsidR="00155CE5" w:rsidRPr="00357AF5" w:rsidRDefault="00155CE5" w:rsidP="0015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8"/>
        <w:jc w:val="center"/>
      </w:pPr>
    </w:p>
    <w:p w:rsidR="00155CE5" w:rsidRDefault="00155CE5" w:rsidP="0015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8"/>
        <w:jc w:val="both"/>
      </w:pPr>
      <w:r>
        <w:tab/>
      </w:r>
      <w:r w:rsidRPr="00357AF5">
        <w:rPr>
          <w:b/>
        </w:rPr>
        <w:t>Определя 21 броя</w:t>
      </w:r>
      <w:r>
        <w:t xml:space="preserve"> </w:t>
      </w:r>
      <w:r w:rsidRPr="00357AF5">
        <w:rPr>
          <w:b/>
        </w:rPr>
        <w:t>мандати</w:t>
      </w:r>
      <w:r w:rsidRPr="00357AF5">
        <w:t xml:space="preserve"> за общински съветници в Община Поморие, които следва да бъда</w:t>
      </w:r>
      <w:r>
        <w:t>т разпределени на изборите на 29</w:t>
      </w:r>
      <w:r w:rsidRPr="00357AF5">
        <w:t xml:space="preserve"> октомври 20</w:t>
      </w:r>
      <w:r>
        <w:t>23</w:t>
      </w:r>
      <w:r w:rsidRPr="00357AF5">
        <w:t>г.</w:t>
      </w:r>
    </w:p>
    <w:p w:rsidR="00155CE5" w:rsidRPr="00357AF5" w:rsidRDefault="00155CE5" w:rsidP="00155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88"/>
        <w:jc w:val="both"/>
      </w:pPr>
    </w:p>
    <w:p w:rsidR="00155CE5" w:rsidRDefault="00155CE5" w:rsidP="00155CE5">
      <w:pPr>
        <w:widowControl w:val="0"/>
        <w:spacing w:line="274" w:lineRule="exact"/>
        <w:ind w:right="-88" w:firstLine="426"/>
        <w:jc w:val="both"/>
        <w:rPr>
          <w:spacing w:val="3"/>
          <w:shd w:val="clear" w:color="auto" w:fill="FEFEFE"/>
        </w:rPr>
      </w:pPr>
      <w:r>
        <w:rPr>
          <w:spacing w:val="3"/>
          <w:shd w:val="clear" w:color="auto" w:fill="FEFEFE"/>
        </w:rPr>
        <w:t xml:space="preserve">      </w:t>
      </w:r>
      <w:r w:rsidRPr="00357AF5">
        <w:rPr>
          <w:spacing w:val="3"/>
          <w:shd w:val="clear" w:color="auto" w:fill="FEFEFE"/>
        </w:rPr>
        <w:t>Настоящото решение незабавно да бъде изпратено на ЦИК и Община  Поморие за сведение.</w:t>
      </w:r>
    </w:p>
    <w:p w:rsidR="00155CE5" w:rsidRPr="00357AF5" w:rsidRDefault="00155CE5" w:rsidP="00155CE5">
      <w:pPr>
        <w:widowControl w:val="0"/>
        <w:spacing w:line="274" w:lineRule="exact"/>
        <w:ind w:right="-88" w:firstLine="426"/>
        <w:jc w:val="both"/>
      </w:pPr>
    </w:p>
    <w:p w:rsidR="00155CE5" w:rsidRDefault="00155CE5" w:rsidP="00155CE5">
      <w:pPr>
        <w:widowControl w:val="0"/>
        <w:spacing w:line="274" w:lineRule="exact"/>
        <w:ind w:right="-88" w:firstLine="426"/>
        <w:jc w:val="both"/>
        <w:rPr>
          <w:spacing w:val="3"/>
          <w:shd w:val="clear" w:color="auto" w:fill="FEFEFE"/>
        </w:rPr>
      </w:pPr>
      <w:r>
        <w:rPr>
          <w:spacing w:val="3"/>
          <w:shd w:val="clear" w:color="auto" w:fill="FEFEFE"/>
        </w:rPr>
        <w:t xml:space="preserve">      </w:t>
      </w:r>
      <w:r w:rsidRPr="00357AF5">
        <w:rPr>
          <w:spacing w:val="3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155CE5" w:rsidRDefault="00155CE5" w:rsidP="00155CE5">
      <w:pPr>
        <w:jc w:val="both"/>
      </w:pPr>
    </w:p>
    <w:p w:rsidR="00155CE5" w:rsidRDefault="00155CE5" w:rsidP="00155CE5">
      <w:pPr>
        <w:jc w:val="both"/>
      </w:pPr>
    </w:p>
    <w:p w:rsidR="00155CE5" w:rsidRDefault="00155CE5" w:rsidP="00155CE5">
      <w:pPr>
        <w:widowControl w:val="0"/>
        <w:spacing w:line="274" w:lineRule="exact"/>
        <w:ind w:right="20" w:firstLine="426"/>
        <w:jc w:val="both"/>
        <w:rPr>
          <w:rFonts w:ascii="Arial" w:hAnsi="Arial" w:cs="Arial"/>
          <w:color w:val="000000"/>
          <w:spacing w:val="3"/>
          <w:sz w:val="22"/>
          <w:szCs w:val="22"/>
          <w:lang w:eastAsia="en-US"/>
        </w:rPr>
      </w:pPr>
    </w:p>
    <w:p w:rsidR="00155CE5" w:rsidRPr="0038408E" w:rsidRDefault="00155CE5" w:rsidP="00155CE5">
      <w:pPr>
        <w:pStyle w:val="a6"/>
        <w:ind w:left="360" w:firstLine="34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408E">
        <w:rPr>
          <w:rFonts w:ascii="Times New Roman" w:hAnsi="Times New Roman" w:cs="Times New Roman"/>
          <w:b/>
          <w:sz w:val="32"/>
          <w:szCs w:val="32"/>
        </w:rPr>
        <w:t>Председател ОИК:………………….</w:t>
      </w:r>
    </w:p>
    <w:p w:rsidR="00155CE5" w:rsidRPr="0038408E" w:rsidRDefault="00155CE5" w:rsidP="00155CE5">
      <w:pPr>
        <w:pStyle w:val="a6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408E">
        <w:rPr>
          <w:rFonts w:ascii="Times New Roman" w:hAnsi="Times New Roman" w:cs="Times New Roman"/>
          <w:b/>
          <w:sz w:val="32"/>
          <w:szCs w:val="32"/>
        </w:rPr>
        <w:tab/>
        <w:t xml:space="preserve">                 </w:t>
      </w:r>
      <w:r w:rsidRPr="0038408E">
        <w:rPr>
          <w:rFonts w:ascii="Times New Roman" w:hAnsi="Times New Roman" w:cs="Times New Roman"/>
          <w:b/>
          <w:sz w:val="32"/>
          <w:szCs w:val="32"/>
        </w:rPr>
        <w:tab/>
        <w:t xml:space="preserve"> / Кольо Георгиев Николов /</w:t>
      </w:r>
    </w:p>
    <w:p w:rsidR="00155CE5" w:rsidRDefault="00155CE5" w:rsidP="00155CE5">
      <w:pPr>
        <w:pStyle w:val="a6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408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155CE5" w:rsidRDefault="00155CE5" w:rsidP="00155CE5">
      <w:pPr>
        <w:pStyle w:val="a6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55CE5" w:rsidRPr="0038408E" w:rsidRDefault="00155CE5" w:rsidP="00155CE5">
      <w:pPr>
        <w:pStyle w:val="a6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408E">
        <w:rPr>
          <w:rFonts w:ascii="Times New Roman" w:hAnsi="Times New Roman" w:cs="Times New Roman"/>
          <w:b/>
          <w:sz w:val="32"/>
          <w:szCs w:val="32"/>
        </w:rPr>
        <w:t>Секретар ОИК:……………………</w:t>
      </w:r>
    </w:p>
    <w:p w:rsidR="00155CE5" w:rsidRPr="0038408E" w:rsidRDefault="00155CE5" w:rsidP="00155CE5">
      <w:pPr>
        <w:pStyle w:val="a6"/>
        <w:ind w:left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38408E">
        <w:rPr>
          <w:rFonts w:ascii="Times New Roman" w:hAnsi="Times New Roman" w:cs="Times New Roman"/>
          <w:b/>
          <w:sz w:val="32"/>
          <w:szCs w:val="32"/>
        </w:rPr>
        <w:tab/>
      </w:r>
      <w:r w:rsidRPr="0038408E">
        <w:rPr>
          <w:rFonts w:ascii="Times New Roman" w:hAnsi="Times New Roman" w:cs="Times New Roman"/>
          <w:b/>
          <w:sz w:val="32"/>
          <w:szCs w:val="32"/>
        </w:rPr>
        <w:tab/>
      </w:r>
      <w:r w:rsidRPr="0038408E">
        <w:rPr>
          <w:rFonts w:ascii="Times New Roman" w:hAnsi="Times New Roman" w:cs="Times New Roman"/>
          <w:b/>
          <w:sz w:val="32"/>
          <w:szCs w:val="32"/>
        </w:rPr>
        <w:tab/>
        <w:t>/ Деница Петрова Бакалова-Стоянова /</w:t>
      </w:r>
    </w:p>
    <w:p w:rsidR="00155CE5" w:rsidRPr="00F96671" w:rsidRDefault="00155CE5" w:rsidP="00155CE5">
      <w:pPr>
        <w:pStyle w:val="a6"/>
        <w:ind w:left="720"/>
        <w:jc w:val="both"/>
        <w:rPr>
          <w:rFonts w:ascii="Times New Roman" w:hAnsi="Times New Roman" w:cs="Times New Roman"/>
          <w:sz w:val="32"/>
          <w:szCs w:val="32"/>
        </w:rPr>
      </w:pPr>
    </w:p>
    <w:p w:rsidR="00155CE5" w:rsidRPr="00155CE5" w:rsidRDefault="00155CE5" w:rsidP="00155CE5">
      <w:pPr>
        <w:jc w:val="both"/>
      </w:pPr>
      <w:bookmarkStart w:id="0" w:name="_GoBack"/>
      <w:bookmarkEnd w:id="0"/>
    </w:p>
    <w:sectPr w:rsidR="00155CE5" w:rsidRPr="00155CE5" w:rsidSect="00155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27A"/>
    <w:rsid w:val="00063DAC"/>
    <w:rsid w:val="0011127A"/>
    <w:rsid w:val="00155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3737"/>
  <w15:chartTrackingRefBased/>
  <w15:docId w15:val="{519445BC-20EA-4E25-BD08-6E890A16D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55CE5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55CE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List Paragraph"/>
    <w:basedOn w:val="a"/>
    <w:uiPriority w:val="34"/>
    <w:qFormat/>
    <w:rsid w:val="00155CE5"/>
    <w:pPr>
      <w:ind w:left="720"/>
      <w:contextualSpacing/>
    </w:pPr>
  </w:style>
  <w:style w:type="paragraph" w:styleId="a6">
    <w:name w:val="No Spacing"/>
    <w:uiPriority w:val="1"/>
    <w:qFormat/>
    <w:rsid w:val="00155C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2023-09-11T16:16:00Z</dcterms:created>
  <dcterms:modified xsi:type="dcterms:W3CDTF">2023-09-11T16:19:00Z</dcterms:modified>
</cp:coreProperties>
</file>