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</w:p>
    <w:p w:rsidR="00F2223E" w:rsidRDefault="00F2223E" w:rsidP="00F2223E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Pr="00EE3886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57 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Поморие 03.11</w:t>
      </w:r>
      <w:r w:rsidRPr="00EE3886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F2223E" w:rsidRDefault="00F2223E" w:rsidP="00F2223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223E" w:rsidRDefault="00F2223E" w:rsidP="00F2223E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F2223E" w:rsidRDefault="00F2223E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CB1">
        <w:rPr>
          <w:rFonts w:ascii="Times New Roman" w:eastAsia="Times New Roman" w:hAnsi="Times New Roman" w:cs="Times New Roman"/>
          <w:b/>
          <w:i/>
          <w:sz w:val="32"/>
          <w:szCs w:val="32"/>
        </w:rPr>
        <w:t>Относно:</w:t>
      </w:r>
      <w:r w:rsidR="002A42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A42E2">
        <w:rPr>
          <w:rFonts w:ascii="Times New Roman" w:eastAsia="Times New Roman" w:hAnsi="Times New Roman" w:cs="Times New Roman"/>
          <w:sz w:val="28"/>
          <w:szCs w:val="28"/>
        </w:rPr>
        <w:t>Приемане на  становище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, във връзк</w:t>
      </w:r>
      <w:r w:rsidR="00C71D6B">
        <w:rPr>
          <w:rFonts w:ascii="Times New Roman" w:eastAsia="Times New Roman" w:hAnsi="Times New Roman" w:cs="Times New Roman"/>
          <w:sz w:val="28"/>
          <w:szCs w:val="28"/>
        </w:rPr>
        <w:t>а с постъпила жалба с Вх. № 007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/ 02.11.2019 г.</w:t>
      </w:r>
      <w:r w:rsidR="008B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2E2">
        <w:rPr>
          <w:rFonts w:ascii="Times New Roman" w:eastAsia="Times New Roman" w:hAnsi="Times New Roman" w:cs="Times New Roman"/>
          <w:sz w:val="28"/>
          <w:szCs w:val="28"/>
        </w:rPr>
        <w:t>и определяне на представители, които ще представляват комисията в образуваното съдебно производство.</w:t>
      </w:r>
    </w:p>
    <w:p w:rsidR="002A42E2" w:rsidRDefault="002A42E2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42E2" w:rsidRDefault="002A42E2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Общинска избирателна комисия е постъпила </w:t>
      </w:r>
      <w:r w:rsidR="00673E62">
        <w:rPr>
          <w:rFonts w:ascii="Times New Roman" w:eastAsia="Times New Roman" w:hAnsi="Times New Roman" w:cs="Times New Roman"/>
          <w:sz w:val="28"/>
          <w:szCs w:val="28"/>
        </w:rPr>
        <w:t>жалба с Вх. № 007</w:t>
      </w:r>
      <w:r w:rsidR="00910D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B5CB1">
        <w:rPr>
          <w:rFonts w:ascii="Times New Roman" w:eastAsia="Times New Roman" w:hAnsi="Times New Roman" w:cs="Times New Roman"/>
          <w:sz w:val="28"/>
          <w:szCs w:val="28"/>
        </w:rPr>
        <w:t>/ 02.11.2019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Гроздан Златев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кандидат за кмет на кметство гр. Ахелой, с искане за отмяна на решение № 133-МИ/28.10.2019г. на ОИК Поморие. Към жалбата не са приложени писмени доказателства и няма конкретни искания към ОИК Поморие.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5C" w:rsidRDefault="002A42E2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изпълнение на изискванията на </w:t>
      </w:r>
      <w:r w:rsidR="00146A5C">
        <w:rPr>
          <w:rFonts w:ascii="Times New Roman" w:eastAsia="Times New Roman" w:hAnsi="Times New Roman" w:cs="Times New Roman"/>
          <w:sz w:val="28"/>
          <w:szCs w:val="28"/>
        </w:rPr>
        <w:t xml:space="preserve">чл. 459 от Изборен кодекс, ОИК Поморие следва да изпрати жалбата на Административен съд- Бургас, заедно с решението, което се оспорва. 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5C" w:rsidRDefault="00146A5C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Утвърждава се становище по жалбата, както следва: </w:t>
      </w:r>
    </w:p>
    <w:p w:rsidR="002A42E2" w:rsidRDefault="00146A5C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да постанови оспореното решение, ОИК Поморие обработи резултатите по протоколи: 021700005; 021700004; 021700003 и</w:t>
      </w:r>
      <w:r w:rsidRPr="00146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021700002 от секционни комисии в гр. Ахелой. 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A5C" w:rsidRDefault="00146A5C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Посочените протоколи са съставени съобразно изискванията на Изборния кодекс. Разписани са от всеки един от членовете на секционните</w:t>
      </w:r>
      <w:r w:rsidR="00C43E2D">
        <w:rPr>
          <w:rFonts w:ascii="Times New Roman" w:eastAsia="Times New Roman" w:hAnsi="Times New Roman" w:cs="Times New Roman"/>
          <w:sz w:val="28"/>
          <w:szCs w:val="28"/>
        </w:rPr>
        <w:t xml:space="preserve"> избирателни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комисии</w:t>
      </w:r>
      <w:r w:rsidR="001E5D46">
        <w:rPr>
          <w:rFonts w:ascii="Times New Roman" w:eastAsia="Times New Roman" w:hAnsi="Times New Roman" w:cs="Times New Roman"/>
          <w:sz w:val="28"/>
          <w:szCs w:val="28"/>
        </w:rPr>
        <w:t xml:space="preserve">. Извършена е предварителна проверка по указаните от ЦИК контроли, които сочат, че резултатите са правилно определени. Резултатите от </w:t>
      </w:r>
      <w:r w:rsidR="000B02C4">
        <w:rPr>
          <w:rFonts w:ascii="Times New Roman" w:eastAsia="Times New Roman" w:hAnsi="Times New Roman" w:cs="Times New Roman"/>
          <w:sz w:val="28"/>
          <w:szCs w:val="28"/>
        </w:rPr>
        <w:t xml:space="preserve">секционните протоколи са представени на информационно обслужване и са приети без забележки, за което е издадена съответната разписка. 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Резултатите от секционните протоколи са обобщени и отразени в протокол на ОИК за избиране на кмет на кметство гр. Ахелой от 28.10.2019г, който е съобразен с представените числови данни от информационно обслужване.</w:t>
      </w: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отношение на изборния процес в това населено място, не са постъпили жалби и възражения.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Във връзка с изложените факти, ОИК Поморие счита, че жалбата е неоснователна.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Следва да бъдат определени представители, които да представляват комисията в предстоящото съдебно производство.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горното и на основание чл. 87, във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 чл. 459 от ИК, ОИК Поморие</w:t>
      </w: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2A42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2A42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0B02C4" w:rsidP="000B02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РЕШИ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02C4" w:rsidRPr="000B02C4" w:rsidRDefault="000B02C4" w:rsidP="000B02C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2C4" w:rsidRDefault="000B02C4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C4">
        <w:rPr>
          <w:rFonts w:ascii="Times New Roman" w:eastAsia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становище по жалбата, както е посочено в мотивите на настоящото решение.</w:t>
      </w:r>
    </w:p>
    <w:p w:rsidR="007F09CD" w:rsidRDefault="007F09CD" w:rsidP="00673E62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2C4" w:rsidRDefault="00F2223E" w:rsidP="00673E62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Общинска избирателна комисия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упълномощава адвокат Александър Григоров Кръстанов и Таня Деянова Костова - юрист, членове на ОИК Поморие да </w:t>
      </w:r>
      <w:r w:rsidR="000B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представляват комисията пред </w:t>
      </w: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Административен съд – Бургас </w:t>
      </w:r>
      <w:bookmarkStart w:id="0" w:name="_GoBack"/>
      <w:bookmarkEnd w:id="0"/>
      <w:r w:rsidR="000B0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производство по постъпила жалба</w:t>
      </w:r>
      <w:r w:rsidR="000B02C4" w:rsidRPr="000B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2C4" w:rsidRPr="008B5CB1">
        <w:rPr>
          <w:rFonts w:ascii="Times New Roman" w:eastAsia="Times New Roman" w:hAnsi="Times New Roman" w:cs="Times New Roman"/>
          <w:sz w:val="28"/>
          <w:szCs w:val="28"/>
        </w:rPr>
        <w:t>с Вх. № 007 / 02.11.2019 г.</w:t>
      </w:r>
      <w:r w:rsidR="000B02C4">
        <w:rPr>
          <w:rFonts w:ascii="Times New Roman" w:eastAsia="Times New Roman" w:hAnsi="Times New Roman" w:cs="Times New Roman"/>
          <w:sz w:val="28"/>
          <w:szCs w:val="28"/>
        </w:rPr>
        <w:t xml:space="preserve"> от Гроздан Златев </w:t>
      </w:r>
      <w:proofErr w:type="spellStart"/>
      <w:r w:rsidR="000B02C4">
        <w:rPr>
          <w:rFonts w:ascii="Times New Roman" w:eastAsia="Times New Roman" w:hAnsi="Times New Roman" w:cs="Times New Roman"/>
          <w:sz w:val="28"/>
          <w:szCs w:val="28"/>
        </w:rPr>
        <w:t>Златев</w:t>
      </w:r>
      <w:proofErr w:type="spellEnd"/>
      <w:r w:rsidR="000B02C4">
        <w:rPr>
          <w:rFonts w:ascii="Times New Roman" w:eastAsia="Times New Roman" w:hAnsi="Times New Roman" w:cs="Times New Roman"/>
          <w:sz w:val="28"/>
          <w:szCs w:val="28"/>
        </w:rPr>
        <w:t>- кандидат за кмет на кметство гр. Ахелой</w:t>
      </w:r>
      <w:r w:rsidR="009918EE">
        <w:rPr>
          <w:rFonts w:ascii="Times New Roman" w:eastAsia="Times New Roman" w:hAnsi="Times New Roman" w:cs="Times New Roman"/>
          <w:sz w:val="28"/>
          <w:szCs w:val="28"/>
        </w:rPr>
        <w:t>, до окончателното приключване на производството пред всички инстанции</w:t>
      </w:r>
      <w:r w:rsidR="000B0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23E" w:rsidRPr="008B5CB1" w:rsidRDefault="00F2223E" w:rsidP="003B5F0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Всеки един от останалите членове на ОИК- Поморие има право да участва в съдебните производства.</w:t>
      </w:r>
    </w:p>
    <w:p w:rsidR="008103F6" w:rsidRDefault="008103F6" w:rsidP="008103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03F6" w:rsidRDefault="008103F6" w:rsidP="008103F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3C18"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F2223E" w:rsidRPr="008B5CB1" w:rsidRDefault="00F2223E" w:rsidP="00673E62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Председател: 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/Любка Страволемова/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Секретар: ..................................................</w:t>
      </w:r>
    </w:p>
    <w:p w:rsidR="00F2223E" w:rsidRPr="008B5CB1" w:rsidRDefault="00F2223E" w:rsidP="00F2223E">
      <w:pPr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  <w:shd w:val="clear" w:color="auto" w:fill="FFFFFF"/>
        </w:rPr>
        <w:t>/Пенка Вакрилова/</w:t>
      </w:r>
    </w:p>
    <w:sectPr w:rsidR="00F2223E" w:rsidRPr="008B5CB1" w:rsidSect="00DC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B7"/>
    <w:rsid w:val="000B02C4"/>
    <w:rsid w:val="00146A5C"/>
    <w:rsid w:val="001E5D46"/>
    <w:rsid w:val="002A42E2"/>
    <w:rsid w:val="00374C01"/>
    <w:rsid w:val="00384F93"/>
    <w:rsid w:val="003B5F0E"/>
    <w:rsid w:val="00673E62"/>
    <w:rsid w:val="007F09CD"/>
    <w:rsid w:val="008103F6"/>
    <w:rsid w:val="008B5CB1"/>
    <w:rsid w:val="00910D91"/>
    <w:rsid w:val="00917BB7"/>
    <w:rsid w:val="00934512"/>
    <w:rsid w:val="009918EE"/>
    <w:rsid w:val="00B82ADC"/>
    <w:rsid w:val="00C43E2D"/>
    <w:rsid w:val="00C71D6B"/>
    <w:rsid w:val="00DC65F4"/>
    <w:rsid w:val="00EE5185"/>
    <w:rsid w:val="00F2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E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23E"/>
    <w:pPr>
      <w:spacing w:after="0" w:line="240" w:lineRule="auto"/>
    </w:pPr>
    <w:rPr>
      <w:rFonts w:eastAsiaTheme="minorEastAsia"/>
      <w:lang w:eastAsia="bg-BG"/>
    </w:rPr>
  </w:style>
  <w:style w:type="character" w:styleId="a4">
    <w:name w:val="Strong"/>
    <w:basedOn w:val="a0"/>
    <w:uiPriority w:val="22"/>
    <w:qFormat/>
    <w:rsid w:val="00F22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139F-22A9-4AC7-879D-5DE667DD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2019-11-03T17:04:00Z</cp:lastPrinted>
  <dcterms:created xsi:type="dcterms:W3CDTF">2019-11-03T17:06:00Z</dcterms:created>
  <dcterms:modified xsi:type="dcterms:W3CDTF">2019-11-03T19:50:00Z</dcterms:modified>
</cp:coreProperties>
</file>