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906382" w:rsidRDefault="00906382" w:rsidP="0090638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5D09C7"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5D09C7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D09C7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5D09C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FB41D6" w:rsidRDefault="00FB41D6" w:rsidP="009063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382" w:rsidRDefault="00906382" w:rsidP="009063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B41D6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5D09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906382" w:rsidRDefault="00906382" w:rsidP="00906382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906382" w:rsidRDefault="00906382" w:rsidP="00906382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906382" w:rsidRDefault="00906382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B41D6" w:rsidRDefault="00FB41D6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5D09C7" w:rsidRDefault="00906382" w:rsidP="005D09C7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D09C7">
        <w:rPr>
          <w:rFonts w:ascii="Times New Roman" w:eastAsia="Times New Roman" w:hAnsi="Times New Roman" w:cs="Times New Roman"/>
          <w:sz w:val="28"/>
          <w:szCs w:val="28"/>
        </w:rPr>
        <w:t>Определяне на представители на ОИК Поморие, които да приемат отпечатани бюлетини и изборни книжа.</w:t>
      </w:r>
    </w:p>
    <w:p w:rsidR="00906382" w:rsidRDefault="005D09C7" w:rsidP="005D09C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Провеждане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обучение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секционните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избирателни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комисии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изборите за 27.10.2019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B41D6" w:rsidRPr="00FB41D6" w:rsidRDefault="00FB41D6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D09C7" w:rsidRDefault="005D09C7" w:rsidP="005D09C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повод постъпило писмо изх.№МИ- 15- 807/ 09.102019 година ЦИК и Решение №993- МИ/ 07.09.2019 г. ЦИК Общинска избирателна комисия Поморие</w:t>
      </w:r>
      <w:r w:rsidRPr="00E660BF">
        <w:rPr>
          <w:rFonts w:ascii="Times New Roman" w:hAnsi="Times New Roman" w:cs="Times New Roman"/>
          <w:sz w:val="28"/>
          <w:szCs w:val="28"/>
        </w:rPr>
        <w:t xml:space="preserve"> на основание чл.87 </w:t>
      </w: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D09C7" w:rsidRDefault="005D09C7" w:rsidP="005D09C7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CE">
        <w:rPr>
          <w:rFonts w:ascii="Times New Roman" w:hAnsi="Times New Roman" w:cs="Times New Roman"/>
          <w:b/>
          <w:sz w:val="28"/>
          <w:szCs w:val="28"/>
        </w:rPr>
        <w:lastRenderedPageBreak/>
        <w:t>Р  Е  Ш  И</w:t>
      </w:r>
    </w:p>
    <w:p w:rsidR="00B80545" w:rsidRPr="00A158CE" w:rsidRDefault="00B80545" w:rsidP="005D09C7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D09C7" w:rsidRDefault="005D09C7" w:rsidP="005D09C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представители- членове на Общинска избирателна комисия Поморие, които да приемат отпечатани бюлетини и изборни книжа от определените печатници както следва:</w:t>
      </w: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D09C7" w:rsidRPr="003D6BF1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D6BF1">
        <w:rPr>
          <w:rFonts w:ascii="Times New Roman" w:hAnsi="Times New Roman" w:cs="Times New Roman"/>
          <w:sz w:val="28"/>
          <w:szCs w:val="28"/>
        </w:rPr>
        <w:t xml:space="preserve">1. </w:t>
      </w:r>
      <w:r w:rsidR="00B80545" w:rsidRPr="003D6BF1">
        <w:rPr>
          <w:rFonts w:ascii="Times New Roman" w:hAnsi="Times New Roman" w:cs="Times New Roman"/>
          <w:sz w:val="28"/>
          <w:szCs w:val="28"/>
        </w:rPr>
        <w:t xml:space="preserve"> </w:t>
      </w:r>
      <w:r w:rsidR="00B80545" w:rsidRPr="003D6BF1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Кольо Георгиев Николов</w:t>
      </w:r>
    </w:p>
    <w:p w:rsidR="00B80545" w:rsidRPr="003D6BF1" w:rsidRDefault="005D09C7" w:rsidP="00B805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BF1">
        <w:rPr>
          <w:rFonts w:ascii="Times New Roman" w:hAnsi="Times New Roman" w:cs="Times New Roman"/>
          <w:sz w:val="28"/>
          <w:szCs w:val="28"/>
        </w:rPr>
        <w:t>2.</w:t>
      </w:r>
      <w:r w:rsidR="00B80545" w:rsidRPr="003D6BF1">
        <w:rPr>
          <w:rFonts w:ascii="Times New Roman" w:hAnsi="Times New Roman" w:cs="Times New Roman"/>
          <w:sz w:val="28"/>
          <w:szCs w:val="28"/>
        </w:rPr>
        <w:t xml:space="preserve"> Таня Деянова Костова</w:t>
      </w:r>
    </w:p>
    <w:p w:rsidR="005D09C7" w:rsidRPr="003D6BF1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80545" w:rsidRPr="003D6BF1" w:rsidRDefault="00B80545" w:rsidP="00B805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BF1">
        <w:rPr>
          <w:rFonts w:ascii="Times New Roman" w:hAnsi="Times New Roman" w:cs="Times New Roman"/>
          <w:sz w:val="28"/>
          <w:szCs w:val="28"/>
        </w:rPr>
        <w:t>При невъзможност, определените членове да бъдат заменени с:</w:t>
      </w:r>
    </w:p>
    <w:p w:rsidR="00B80545" w:rsidRPr="003D6BF1" w:rsidRDefault="00B80545" w:rsidP="00B805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0545" w:rsidRPr="003D6BF1" w:rsidRDefault="00B80545" w:rsidP="00B805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BF1">
        <w:rPr>
          <w:rFonts w:ascii="Times New Roman" w:hAnsi="Times New Roman" w:cs="Times New Roman"/>
          <w:sz w:val="28"/>
          <w:szCs w:val="28"/>
        </w:rPr>
        <w:t xml:space="preserve">1. </w:t>
      </w:r>
      <w:r w:rsidR="00E10390" w:rsidRPr="003D6BF1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80545" w:rsidRPr="003D6BF1" w:rsidRDefault="00B80545" w:rsidP="00B805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6BF1">
        <w:rPr>
          <w:rFonts w:ascii="Times New Roman" w:hAnsi="Times New Roman" w:cs="Times New Roman"/>
          <w:sz w:val="28"/>
          <w:szCs w:val="28"/>
        </w:rPr>
        <w:t>2.  Елена Николова Коева</w:t>
      </w:r>
    </w:p>
    <w:p w:rsidR="005D09C7" w:rsidRDefault="005D09C7" w:rsidP="00B80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9C7" w:rsidRDefault="005D09C7" w:rsidP="005D09C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D09C7" w:rsidRDefault="005D09C7" w:rsidP="005D09C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Определените лица имат изричното правомощие да приемат, предават и получават неограничено книжа и документи, в това число изричното право да подпишат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предавателен протокол.</w:t>
      </w:r>
    </w:p>
    <w:p w:rsidR="005D09C7" w:rsidRDefault="005D09C7" w:rsidP="005D09C7">
      <w:pPr>
        <w:pStyle w:val="a3"/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Настоящото решение да се счита за изрично упълномощаване на посочените лица да извършат описаните действия от името на ОИК Поморие.</w:t>
      </w:r>
    </w:p>
    <w:p w:rsidR="00906382" w:rsidRDefault="00906382" w:rsidP="00906382"/>
    <w:p w:rsidR="00B80545" w:rsidRDefault="00B80545" w:rsidP="00906382"/>
    <w:p w:rsidR="00B80545" w:rsidRPr="00B80545" w:rsidRDefault="00B80545" w:rsidP="00906382"/>
    <w:p w:rsidR="005D09C7" w:rsidRDefault="005D09C7" w:rsidP="005D09C7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5D09C7" w:rsidRDefault="005D09C7" w:rsidP="005D09C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D09C7" w:rsidRDefault="005D09C7" w:rsidP="005D09C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5D09C7" w:rsidRDefault="005D09C7" w:rsidP="005D09C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D09C7" w:rsidRDefault="005D09C7" w:rsidP="005D09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проведе обучение на секционните избирателни комисии в община Поморие за провеждане на местните избори на 27.10.2019 година.</w:t>
      </w:r>
    </w:p>
    <w:p w:rsidR="005D09C7" w:rsidRDefault="005D09C7" w:rsidP="005D09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Обучението да се проведе на 19.20.2019 година, в зала на Читалище „Просвета”-  гр.Поморие, ул. „Княз Борис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” №51 от 9,30 часа.</w:t>
      </w:r>
    </w:p>
    <w:p w:rsidR="005D09C7" w:rsidRDefault="005D09C7" w:rsidP="005D09C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провеждането на обучението да се уведомят политическите сили и кметовете на кметства, които да осигурят присъствието на членовете на секционните комисии.</w:t>
      </w:r>
    </w:p>
    <w:p w:rsidR="00FB41D6" w:rsidRDefault="00FB41D6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545" w:rsidRDefault="00B80545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545" w:rsidRDefault="00B80545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1D6" w:rsidRPr="001F6760" w:rsidRDefault="00FB41D6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FB41D6" w:rsidRPr="00FB41D6" w:rsidRDefault="00FB41D6" w:rsidP="00906382">
      <w:pPr>
        <w:rPr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383069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FB41D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8306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B41D6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3B076B" w:rsidRPr="003B076B" w:rsidRDefault="003B076B"/>
    <w:sectPr w:rsidR="003B076B" w:rsidRPr="003B076B" w:rsidSect="0057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76B"/>
    <w:rsid w:val="00063D98"/>
    <w:rsid w:val="000B36F1"/>
    <w:rsid w:val="00240592"/>
    <w:rsid w:val="00312B26"/>
    <w:rsid w:val="00383069"/>
    <w:rsid w:val="003B076B"/>
    <w:rsid w:val="003D6BF1"/>
    <w:rsid w:val="00482164"/>
    <w:rsid w:val="004A0028"/>
    <w:rsid w:val="005459B1"/>
    <w:rsid w:val="0057095B"/>
    <w:rsid w:val="005D09C7"/>
    <w:rsid w:val="00627B00"/>
    <w:rsid w:val="00703C85"/>
    <w:rsid w:val="008C0442"/>
    <w:rsid w:val="00906382"/>
    <w:rsid w:val="00A82519"/>
    <w:rsid w:val="00B42F12"/>
    <w:rsid w:val="00B61505"/>
    <w:rsid w:val="00B80545"/>
    <w:rsid w:val="00BC5047"/>
    <w:rsid w:val="00C47DF8"/>
    <w:rsid w:val="00C5179B"/>
    <w:rsid w:val="00CC643C"/>
    <w:rsid w:val="00D87764"/>
    <w:rsid w:val="00E10390"/>
    <w:rsid w:val="00E27C17"/>
    <w:rsid w:val="00FB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76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B076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dcterms:created xsi:type="dcterms:W3CDTF">2019-10-09T12:25:00Z</dcterms:created>
  <dcterms:modified xsi:type="dcterms:W3CDTF">2019-10-14T14:45:00Z</dcterms:modified>
</cp:coreProperties>
</file>