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161" w:rsidRDefault="000E5161" w:rsidP="000E51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Поморие</w:t>
      </w:r>
    </w:p>
    <w:p w:rsidR="000E5161" w:rsidRDefault="00CA45A7" w:rsidP="000E51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45A7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0E5161" w:rsidRDefault="008E7098" w:rsidP="000E5161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83</w:t>
      </w:r>
      <w:r w:rsidR="000E516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="000E516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Поморие, 30.09.2019</w:t>
      </w:r>
    </w:p>
    <w:p w:rsidR="000E5161" w:rsidRDefault="000E5161" w:rsidP="000E5161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0E5161" w:rsidRPr="001A7934" w:rsidRDefault="000E5161" w:rsidP="000E5161">
      <w:pPr>
        <w:pStyle w:val="a3"/>
        <w:rPr>
          <w:lang w:eastAsia="bg-BG"/>
        </w:rPr>
      </w:pPr>
    </w:p>
    <w:p w:rsidR="000E5161" w:rsidRPr="001A7934" w:rsidRDefault="000E5161" w:rsidP="008E2011">
      <w:pPr>
        <w:shd w:val="clear" w:color="auto" w:fill="FFFFFF"/>
        <w:spacing w:after="150" w:line="240" w:lineRule="auto"/>
        <w:ind w:firstLine="284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A7934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ОТНОСНО:</w:t>
      </w:r>
      <w:r w:rsidRPr="001A7934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="008E7098" w:rsidRPr="001A7934">
        <w:rPr>
          <w:rFonts w:ascii="Helvetica" w:eastAsia="Times New Roman" w:hAnsi="Helvetica" w:cs="Helvetica"/>
          <w:sz w:val="21"/>
          <w:szCs w:val="21"/>
          <w:lang w:eastAsia="bg-BG"/>
        </w:rPr>
        <w:t xml:space="preserve">Закриване на секционна избирателна комисия на територията на община Поморие </w:t>
      </w:r>
    </w:p>
    <w:p w:rsidR="008E2011" w:rsidRPr="001A7934" w:rsidRDefault="00752651" w:rsidP="008E2011">
      <w:pPr>
        <w:pStyle w:val="a3"/>
        <w:jc w:val="both"/>
        <w:rPr>
          <w:rFonts w:ascii="Helvetica" w:hAnsi="Helvetica" w:cs="Helvetica"/>
          <w:sz w:val="21"/>
          <w:szCs w:val="21"/>
          <w:lang w:eastAsia="bg-BG"/>
        </w:rPr>
      </w:pPr>
      <w:r w:rsidRPr="001A7934">
        <w:rPr>
          <w:rFonts w:ascii="Helvetica" w:hAnsi="Helvetica" w:cs="Helvetica"/>
          <w:sz w:val="21"/>
          <w:szCs w:val="21"/>
          <w:lang w:eastAsia="bg-BG"/>
        </w:rPr>
        <w:t xml:space="preserve">Със заповед № РД- 16- 1103/28.08.2019г. на Кмета на Община Поморие са образувани избирателни секции на територията на община Поморие и е утвърдена тяхната номерация, обхват и адрес за произвеждане на избори за общински </w:t>
      </w:r>
      <w:proofErr w:type="spellStart"/>
      <w:r w:rsidRPr="001A7934">
        <w:rPr>
          <w:rFonts w:ascii="Helvetica" w:hAnsi="Helvetica" w:cs="Helvetica"/>
          <w:sz w:val="21"/>
          <w:szCs w:val="21"/>
          <w:lang w:eastAsia="bg-BG"/>
        </w:rPr>
        <w:t>съветници</w:t>
      </w:r>
      <w:proofErr w:type="spellEnd"/>
      <w:r w:rsidRPr="001A7934">
        <w:rPr>
          <w:rFonts w:ascii="Helvetica" w:hAnsi="Helvetica" w:cs="Helvetica"/>
          <w:sz w:val="21"/>
          <w:szCs w:val="21"/>
          <w:lang w:eastAsia="bg-BG"/>
        </w:rPr>
        <w:t xml:space="preserve"> и кметове </w:t>
      </w:r>
      <w:bookmarkStart w:id="0" w:name="_GoBack"/>
      <w:bookmarkEnd w:id="0"/>
      <w:proofErr w:type="spellStart"/>
      <w:r w:rsidR="008E2011" w:rsidRPr="001A7934">
        <w:rPr>
          <w:rFonts w:ascii="Helvetica" w:hAnsi="Helvetica" w:cs="Helvetica"/>
          <w:sz w:val="21"/>
          <w:szCs w:val="21"/>
          <w:lang w:val="en-US" w:eastAsia="bg-BG"/>
        </w:rPr>
        <w:t>на</w:t>
      </w:r>
      <w:proofErr w:type="spellEnd"/>
      <w:r w:rsidR="008E2011" w:rsidRPr="001A7934">
        <w:rPr>
          <w:rFonts w:ascii="Helvetica" w:hAnsi="Helvetica" w:cs="Helvetica"/>
          <w:sz w:val="21"/>
          <w:szCs w:val="21"/>
          <w:lang w:val="en-US" w:eastAsia="bg-BG"/>
        </w:rPr>
        <w:t xml:space="preserve"> 27.10.2019 г. </w:t>
      </w:r>
      <w:r w:rsidR="008E2011" w:rsidRPr="001A7934">
        <w:rPr>
          <w:rFonts w:ascii="Helvetica" w:hAnsi="Helvetica" w:cs="Helvetica"/>
          <w:sz w:val="21"/>
          <w:szCs w:val="21"/>
          <w:lang w:eastAsia="bg-BG"/>
        </w:rPr>
        <w:t>За „МБПЛР- ВИТА“ ЕООД- клон Поморие, е утвърден пореден № 021700052.</w:t>
      </w:r>
    </w:p>
    <w:p w:rsidR="00A51AA0" w:rsidRPr="001A7934" w:rsidRDefault="00A51AA0" w:rsidP="008E2011">
      <w:pPr>
        <w:pStyle w:val="a3"/>
        <w:jc w:val="both"/>
        <w:rPr>
          <w:rFonts w:ascii="Helvetica" w:hAnsi="Helvetica" w:cs="Helvetica"/>
          <w:sz w:val="21"/>
          <w:szCs w:val="21"/>
          <w:lang w:eastAsia="bg-BG"/>
        </w:rPr>
      </w:pPr>
      <w:r w:rsidRPr="001A7934">
        <w:rPr>
          <w:rFonts w:ascii="Helvetica" w:hAnsi="Helvetica" w:cs="Helvetica"/>
          <w:sz w:val="21"/>
          <w:szCs w:val="21"/>
          <w:lang w:eastAsia="bg-BG"/>
        </w:rPr>
        <w:t xml:space="preserve">Във връзка с писмо от Община Поморие, изх. Рег. № 24-117/5 от 30.09.2019г., ОИК констатира, </w:t>
      </w:r>
      <w:r w:rsidR="00425F72" w:rsidRPr="001A7934">
        <w:rPr>
          <w:rFonts w:ascii="Helvetica" w:hAnsi="Helvetica" w:cs="Helvetica"/>
          <w:sz w:val="21"/>
          <w:szCs w:val="21"/>
          <w:lang w:eastAsia="bg-BG"/>
        </w:rPr>
        <w:t xml:space="preserve">че на територията на </w:t>
      </w:r>
      <w:r w:rsidRPr="001A7934">
        <w:rPr>
          <w:rFonts w:ascii="Helvetica" w:hAnsi="Helvetica" w:cs="Helvetica"/>
          <w:sz w:val="21"/>
          <w:szCs w:val="21"/>
          <w:lang w:eastAsia="bg-BG"/>
        </w:rPr>
        <w:t>„МБПЛР- ВИТА“ ЕООД- клон Поморие,</w:t>
      </w:r>
      <w:r w:rsidR="00AD5CED" w:rsidRPr="001A7934">
        <w:rPr>
          <w:rFonts w:ascii="Helvetica" w:hAnsi="Helvetica" w:cs="Helvetica"/>
          <w:sz w:val="21"/>
          <w:szCs w:val="21"/>
          <w:lang w:eastAsia="bg-BG"/>
        </w:rPr>
        <w:t xml:space="preserve"> няма да бъде образувана избирателна секция, тъй като в лечебното заведение</w:t>
      </w:r>
      <w:r w:rsidRPr="001A7934">
        <w:rPr>
          <w:rFonts w:ascii="Helvetica" w:hAnsi="Helvetica" w:cs="Helvetica"/>
          <w:sz w:val="21"/>
          <w:szCs w:val="21"/>
          <w:lang w:eastAsia="bg-BG"/>
        </w:rPr>
        <w:t xml:space="preserve"> на 27.10.2019г. няма пациенти, които да отговарят на изискванията </w:t>
      </w:r>
      <w:r w:rsidR="00AD5CED" w:rsidRPr="001A7934">
        <w:rPr>
          <w:rFonts w:ascii="Helvetica" w:hAnsi="Helvetica" w:cs="Helvetica"/>
          <w:sz w:val="21"/>
          <w:szCs w:val="21"/>
          <w:lang w:eastAsia="bg-BG"/>
        </w:rPr>
        <w:t>на чл. 9, ал. 7 и 8 от ИК.</w:t>
      </w:r>
    </w:p>
    <w:p w:rsidR="00A51AA0" w:rsidRPr="001A7934" w:rsidRDefault="00A51AA0" w:rsidP="00A51AA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0E5161" w:rsidRPr="001A7934" w:rsidRDefault="008E7098" w:rsidP="008E2011">
      <w:pPr>
        <w:shd w:val="clear" w:color="auto" w:fill="FFFFFF"/>
        <w:spacing w:after="150" w:line="240" w:lineRule="auto"/>
        <w:ind w:firstLine="284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A7934">
        <w:rPr>
          <w:rFonts w:ascii="Helvetica" w:eastAsia="Times New Roman" w:hAnsi="Helvetica" w:cs="Helvetica"/>
          <w:sz w:val="21"/>
          <w:szCs w:val="21"/>
          <w:lang w:eastAsia="bg-BG"/>
        </w:rPr>
        <w:t>На основание чл. 87, ал.1, т.5</w:t>
      </w:r>
      <w:r w:rsidR="00A51AA0" w:rsidRPr="001A7934">
        <w:rPr>
          <w:rFonts w:ascii="Helvetica" w:eastAsia="Times New Roman" w:hAnsi="Helvetica" w:cs="Helvetica"/>
          <w:sz w:val="21"/>
          <w:szCs w:val="21"/>
          <w:lang w:eastAsia="bg-BG"/>
        </w:rPr>
        <w:t>, във връзка с чл. 89</w:t>
      </w:r>
      <w:r w:rsidR="008E2011" w:rsidRPr="001A7934">
        <w:rPr>
          <w:rFonts w:ascii="Helvetica" w:eastAsia="Times New Roman" w:hAnsi="Helvetica" w:cs="Helvetica"/>
          <w:sz w:val="21"/>
          <w:szCs w:val="21"/>
          <w:lang w:eastAsia="bg-BG"/>
        </w:rPr>
        <w:t xml:space="preserve"> от Изборния кодекс:</w:t>
      </w:r>
    </w:p>
    <w:p w:rsidR="008E2011" w:rsidRPr="001A7934" w:rsidRDefault="008E2011" w:rsidP="000E51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0E5161" w:rsidRPr="001A7934" w:rsidRDefault="000E5161" w:rsidP="000E516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</w:pPr>
      <w:r w:rsidRPr="001A7934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Р Е Ш И:</w:t>
      </w:r>
    </w:p>
    <w:p w:rsidR="008E2011" w:rsidRPr="001A7934" w:rsidRDefault="00970679" w:rsidP="008E2011">
      <w:pPr>
        <w:shd w:val="clear" w:color="auto" w:fill="FFFFFF"/>
        <w:spacing w:after="150" w:line="240" w:lineRule="auto"/>
        <w:ind w:firstLine="284"/>
        <w:jc w:val="both"/>
        <w:rPr>
          <w:rFonts w:ascii="Helvetica" w:eastAsia="Times New Roman" w:hAnsi="Helvetica" w:cs="Helvetica"/>
          <w:bCs/>
          <w:sz w:val="21"/>
          <w:szCs w:val="21"/>
          <w:lang w:eastAsia="bg-BG"/>
        </w:rPr>
      </w:pPr>
      <w:r w:rsidRPr="001A7934">
        <w:rPr>
          <w:rFonts w:ascii="Helvetica" w:eastAsia="Times New Roman" w:hAnsi="Helvetica" w:cs="Helvetica"/>
          <w:bCs/>
          <w:sz w:val="21"/>
          <w:szCs w:val="21"/>
          <w:lang w:eastAsia="bg-BG"/>
        </w:rPr>
        <w:t>Закрива секционна избирателна комиси</w:t>
      </w:r>
      <w:r w:rsidR="00A51AA0" w:rsidRPr="001A7934">
        <w:rPr>
          <w:rFonts w:ascii="Helvetica" w:eastAsia="Times New Roman" w:hAnsi="Helvetica" w:cs="Helvetica"/>
          <w:bCs/>
          <w:sz w:val="21"/>
          <w:szCs w:val="21"/>
          <w:lang w:eastAsia="bg-BG"/>
        </w:rPr>
        <w:t xml:space="preserve">я на територията на </w:t>
      </w:r>
      <w:r w:rsidR="008E2011" w:rsidRPr="001A7934">
        <w:rPr>
          <w:rFonts w:ascii="Helvetica" w:eastAsia="Times New Roman" w:hAnsi="Helvetica" w:cs="Helvetica"/>
          <w:bCs/>
          <w:sz w:val="21"/>
          <w:szCs w:val="21"/>
          <w:lang w:eastAsia="bg-BG"/>
        </w:rPr>
        <w:t>„МБПЛР- ВИТА“ ЕООД- клон Поморие с пореден № 021700052.</w:t>
      </w:r>
    </w:p>
    <w:p w:rsidR="000E5161" w:rsidRPr="001A7934" w:rsidRDefault="000E5161" w:rsidP="008E20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A7934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 xml:space="preserve">         </w:t>
      </w:r>
    </w:p>
    <w:p w:rsidR="000E5161" w:rsidRPr="001A7934" w:rsidRDefault="000E5161" w:rsidP="008E2011">
      <w:pPr>
        <w:shd w:val="clear" w:color="auto" w:fill="FFFFFF"/>
        <w:spacing w:after="150" w:line="240" w:lineRule="auto"/>
        <w:ind w:firstLine="284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A7934">
        <w:rPr>
          <w:rFonts w:ascii="Helvetica" w:eastAsia="Times New Roman" w:hAnsi="Helvetica" w:cs="Helvetica"/>
          <w:sz w:val="21"/>
          <w:szCs w:val="21"/>
          <w:lang w:eastAsia="bg-BG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0E5161" w:rsidRPr="001A7934" w:rsidRDefault="000E5161" w:rsidP="000E51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0E5161" w:rsidRPr="001A7934" w:rsidRDefault="000E5161" w:rsidP="000E51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A7934">
        <w:rPr>
          <w:rFonts w:ascii="Helvetica" w:eastAsia="Times New Roman" w:hAnsi="Helvetica" w:cs="Helvetica"/>
          <w:sz w:val="21"/>
          <w:szCs w:val="21"/>
          <w:lang w:eastAsia="bg-BG"/>
        </w:rPr>
        <w:t>Председател:</w:t>
      </w:r>
    </w:p>
    <w:p w:rsidR="000E5161" w:rsidRPr="001A7934" w:rsidRDefault="000E5161" w:rsidP="000E51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A7934">
        <w:rPr>
          <w:rFonts w:ascii="Helvetica" w:eastAsia="Times New Roman" w:hAnsi="Helvetica" w:cs="Helvetica"/>
          <w:sz w:val="21"/>
          <w:szCs w:val="21"/>
          <w:lang w:eastAsia="bg-BG"/>
        </w:rPr>
        <w:t>/Любка Страволемова/</w:t>
      </w:r>
    </w:p>
    <w:p w:rsidR="000E5161" w:rsidRPr="001A7934" w:rsidRDefault="000E5161" w:rsidP="000E51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0E5161" w:rsidRPr="001A7934" w:rsidRDefault="000E5161" w:rsidP="000E51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A7934">
        <w:rPr>
          <w:rFonts w:ascii="Helvetica" w:eastAsia="Times New Roman" w:hAnsi="Helvetica" w:cs="Helvetica"/>
          <w:sz w:val="21"/>
          <w:szCs w:val="21"/>
          <w:lang w:eastAsia="bg-BG"/>
        </w:rPr>
        <w:t>Секретар:</w:t>
      </w:r>
    </w:p>
    <w:p w:rsidR="000E5161" w:rsidRPr="001A7934" w:rsidRDefault="000E5161" w:rsidP="000E5161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</w:rPr>
      </w:pPr>
      <w:r w:rsidRPr="001A7934">
        <w:rPr>
          <w:rFonts w:ascii="Helvetica" w:eastAsia="Times New Roman" w:hAnsi="Helvetica" w:cs="Helvetica"/>
          <w:sz w:val="21"/>
          <w:szCs w:val="21"/>
          <w:lang w:eastAsia="bg-BG"/>
        </w:rPr>
        <w:t>/Пенка Вакрилова/</w:t>
      </w:r>
    </w:p>
    <w:p w:rsidR="00A34810" w:rsidRDefault="00A34810"/>
    <w:sectPr w:rsidR="00A34810" w:rsidSect="00F4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70FA"/>
    <w:rsid w:val="000723AF"/>
    <w:rsid w:val="000E5161"/>
    <w:rsid w:val="001870FA"/>
    <w:rsid w:val="001A7934"/>
    <w:rsid w:val="00425F72"/>
    <w:rsid w:val="00752651"/>
    <w:rsid w:val="008E2011"/>
    <w:rsid w:val="008E7098"/>
    <w:rsid w:val="00970679"/>
    <w:rsid w:val="009953B2"/>
    <w:rsid w:val="00A34810"/>
    <w:rsid w:val="00A51AA0"/>
    <w:rsid w:val="00AD5CED"/>
    <w:rsid w:val="00BA5FD6"/>
    <w:rsid w:val="00BF20A1"/>
    <w:rsid w:val="00CA45A7"/>
    <w:rsid w:val="00F46D64"/>
    <w:rsid w:val="00FA3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5161"/>
    <w:pPr>
      <w:spacing w:after="0" w:line="240" w:lineRule="auto"/>
    </w:pPr>
  </w:style>
  <w:style w:type="table" w:styleId="a4">
    <w:name w:val="Table Grid"/>
    <w:basedOn w:val="a1"/>
    <w:uiPriority w:val="39"/>
    <w:rsid w:val="000E5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2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12</cp:revision>
  <cp:lastPrinted>2019-09-30T12:44:00Z</cp:lastPrinted>
  <dcterms:created xsi:type="dcterms:W3CDTF">2019-09-30T12:10:00Z</dcterms:created>
  <dcterms:modified xsi:type="dcterms:W3CDTF">2019-09-30T13:35:00Z</dcterms:modified>
</cp:coreProperties>
</file>