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652A" w14:textId="77777777" w:rsidR="00500BA1" w:rsidRPr="008F3093" w:rsidRDefault="00500BA1" w:rsidP="00500BA1">
      <w:pPr>
        <w:spacing w:line="240" w:lineRule="auto"/>
        <w:jc w:val="center"/>
        <w:rPr>
          <w:rFonts w:ascii="Times New Roman" w:hAnsi="Times New Roman" w:cs="Times New Roman"/>
          <w:b/>
          <w:sz w:val="28"/>
          <w:szCs w:val="28"/>
          <w:u w:val="single"/>
          <w:lang w:val="en-US"/>
        </w:rPr>
      </w:pPr>
      <w:r w:rsidRPr="008F3093">
        <w:rPr>
          <w:rFonts w:ascii="Times New Roman" w:hAnsi="Times New Roman" w:cs="Times New Roman"/>
          <w:b/>
          <w:sz w:val="28"/>
          <w:szCs w:val="28"/>
          <w:u w:val="single"/>
        </w:rPr>
        <w:t>ОБЩИНСКА ИЗБИРАТЕЛНА КОМИСИЯ</w:t>
      </w:r>
      <w:r>
        <w:rPr>
          <w:rFonts w:ascii="Times New Roman" w:hAnsi="Times New Roman" w:cs="Times New Roman"/>
          <w:b/>
          <w:sz w:val="28"/>
          <w:szCs w:val="28"/>
          <w:u w:val="single"/>
        </w:rPr>
        <w:t xml:space="preserve"> </w:t>
      </w:r>
      <w:r w:rsidRPr="008F3093">
        <w:rPr>
          <w:rFonts w:ascii="Times New Roman" w:hAnsi="Times New Roman" w:cs="Times New Roman"/>
          <w:b/>
          <w:sz w:val="28"/>
          <w:szCs w:val="28"/>
          <w:u w:val="single"/>
        </w:rPr>
        <w:t>- ПОМОРИЕ</w:t>
      </w:r>
    </w:p>
    <w:p w14:paraId="4418E349" w14:textId="77777777" w:rsidR="00B65DBB" w:rsidRPr="00B65DBB" w:rsidRDefault="00B65DBB" w:rsidP="00B65DBB">
      <w:pPr>
        <w:spacing w:after="200" w:line="276" w:lineRule="auto"/>
        <w:jc w:val="center"/>
        <w:rPr>
          <w:rFonts w:ascii="Times New Roman" w:hAnsi="Times New Roman" w:cs="Times New Roman"/>
          <w:b/>
          <w:sz w:val="28"/>
          <w:szCs w:val="28"/>
        </w:rPr>
      </w:pPr>
      <w:r w:rsidRPr="00B65DBB">
        <w:rPr>
          <w:rFonts w:ascii="Times New Roman" w:hAnsi="Times New Roman" w:cs="Times New Roman"/>
          <w:b/>
          <w:sz w:val="28"/>
          <w:szCs w:val="28"/>
        </w:rPr>
        <w:t>ЗА ЧАСТИЧНИТЕ ИЗБОРИ ЗА КМЕТОВЕ НА 14 ЮНИ 2026 Г.</w:t>
      </w:r>
    </w:p>
    <w:p w14:paraId="09D437FF" w14:textId="77777777" w:rsidR="00B65DBB" w:rsidRPr="00B65DBB" w:rsidRDefault="00B65DBB" w:rsidP="00B65DBB">
      <w:pPr>
        <w:spacing w:after="200" w:line="276" w:lineRule="auto"/>
        <w:jc w:val="center"/>
        <w:rPr>
          <w:rFonts w:ascii="Times New Roman" w:hAnsi="Times New Roman" w:cs="Times New Roman"/>
          <w:b/>
          <w:sz w:val="24"/>
          <w:szCs w:val="24"/>
        </w:rPr>
      </w:pPr>
    </w:p>
    <w:p w14:paraId="2D74E843" w14:textId="27F8654B" w:rsidR="00B65DBB" w:rsidRPr="00B65DBB" w:rsidRDefault="00B65DBB" w:rsidP="00B65DBB">
      <w:pPr>
        <w:spacing w:after="200" w:line="276" w:lineRule="auto"/>
        <w:jc w:val="center"/>
        <w:rPr>
          <w:rFonts w:ascii="Times New Roman" w:hAnsi="Times New Roman" w:cs="Times New Roman"/>
          <w:b/>
          <w:sz w:val="32"/>
          <w:szCs w:val="32"/>
        </w:rPr>
      </w:pPr>
      <w:r w:rsidRPr="00B65DBB">
        <w:rPr>
          <w:rFonts w:ascii="Times New Roman" w:hAnsi="Times New Roman" w:cs="Times New Roman"/>
          <w:b/>
          <w:sz w:val="32"/>
          <w:szCs w:val="32"/>
        </w:rPr>
        <w:t xml:space="preserve">Р Е Ш Е Н И Е № </w:t>
      </w:r>
      <w:r w:rsidR="00202EDD">
        <w:rPr>
          <w:rFonts w:ascii="Times New Roman" w:hAnsi="Times New Roman" w:cs="Times New Roman"/>
          <w:b/>
          <w:sz w:val="32"/>
          <w:szCs w:val="32"/>
        </w:rPr>
        <w:t>2</w:t>
      </w:r>
      <w:r w:rsidR="00EB6B47">
        <w:rPr>
          <w:rFonts w:ascii="Times New Roman" w:hAnsi="Times New Roman" w:cs="Times New Roman"/>
          <w:b/>
          <w:sz w:val="32"/>
          <w:szCs w:val="32"/>
        </w:rPr>
        <w:t>7</w:t>
      </w:r>
      <w:r w:rsidRPr="00B65DBB">
        <w:rPr>
          <w:rFonts w:ascii="Times New Roman" w:hAnsi="Times New Roman" w:cs="Times New Roman"/>
          <w:b/>
          <w:sz w:val="32"/>
          <w:szCs w:val="32"/>
        </w:rPr>
        <w:t>–ЧМИ</w:t>
      </w:r>
    </w:p>
    <w:p w14:paraId="78FF15C6" w14:textId="25658A95" w:rsidR="00B65DBB" w:rsidRPr="00B65DBB" w:rsidRDefault="0036230B" w:rsidP="00B65DBB">
      <w:pPr>
        <w:spacing w:after="200" w:line="276"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Поморие, </w:t>
      </w:r>
      <w:r w:rsidR="00E4018E">
        <w:rPr>
          <w:rFonts w:ascii="Times New Roman" w:hAnsi="Times New Roman" w:cs="Times New Roman"/>
          <w:color w:val="000000" w:themeColor="text1"/>
          <w:sz w:val="32"/>
          <w:szCs w:val="32"/>
        </w:rPr>
        <w:t>1</w:t>
      </w:r>
      <w:r w:rsidR="00EB6B47">
        <w:rPr>
          <w:rFonts w:ascii="Times New Roman" w:hAnsi="Times New Roman" w:cs="Times New Roman"/>
          <w:color w:val="000000" w:themeColor="text1"/>
          <w:sz w:val="32"/>
          <w:szCs w:val="32"/>
        </w:rPr>
        <w:t>4</w:t>
      </w:r>
      <w:r w:rsidR="00B65DBB" w:rsidRPr="00B65DBB">
        <w:rPr>
          <w:rFonts w:ascii="Times New Roman" w:hAnsi="Times New Roman" w:cs="Times New Roman"/>
          <w:color w:val="FF0000"/>
          <w:sz w:val="32"/>
          <w:szCs w:val="32"/>
          <w:lang w:val="en-US"/>
        </w:rPr>
        <w:t xml:space="preserve"> </w:t>
      </w:r>
      <w:r w:rsidR="001F5F49">
        <w:rPr>
          <w:rFonts w:ascii="Times New Roman" w:hAnsi="Times New Roman" w:cs="Times New Roman"/>
          <w:sz w:val="32"/>
          <w:szCs w:val="32"/>
        </w:rPr>
        <w:t>юни</w:t>
      </w:r>
      <w:r w:rsidR="00B65DBB" w:rsidRPr="002E0AFC">
        <w:rPr>
          <w:rFonts w:ascii="Times New Roman" w:hAnsi="Times New Roman" w:cs="Times New Roman"/>
          <w:sz w:val="32"/>
          <w:szCs w:val="32"/>
        </w:rPr>
        <w:t xml:space="preserve"> </w:t>
      </w:r>
      <w:r w:rsidR="00B65DBB" w:rsidRPr="00B65DBB">
        <w:rPr>
          <w:rFonts w:ascii="Times New Roman" w:hAnsi="Times New Roman" w:cs="Times New Roman"/>
          <w:color w:val="FF0000"/>
          <w:sz w:val="32"/>
          <w:szCs w:val="32"/>
        </w:rPr>
        <w:t xml:space="preserve"> </w:t>
      </w:r>
      <w:r w:rsidR="00B65DBB" w:rsidRPr="00B65DBB">
        <w:rPr>
          <w:rFonts w:ascii="Times New Roman" w:hAnsi="Times New Roman" w:cs="Times New Roman"/>
          <w:color w:val="000000" w:themeColor="text1"/>
          <w:sz w:val="32"/>
          <w:szCs w:val="32"/>
        </w:rPr>
        <w:t>2026 г.</w:t>
      </w:r>
    </w:p>
    <w:p w14:paraId="6CF3390C" w14:textId="77777777" w:rsidR="00500BA1" w:rsidRPr="00982F26" w:rsidRDefault="00500BA1" w:rsidP="00500BA1">
      <w:pPr>
        <w:jc w:val="both"/>
        <w:rPr>
          <w:rFonts w:ascii="Times New Roman" w:hAnsi="Times New Roman" w:cs="Times New Roman"/>
          <w:color w:val="000000" w:themeColor="text1"/>
          <w:sz w:val="28"/>
          <w:szCs w:val="28"/>
        </w:rPr>
      </w:pPr>
    </w:p>
    <w:p w14:paraId="75CAB51F" w14:textId="0AE06AD6" w:rsidR="00EB6B47" w:rsidRPr="007152E7" w:rsidRDefault="00500BA1" w:rsidP="00EB6B47">
      <w:pPr>
        <w:shd w:val="clear" w:color="auto" w:fill="FFFFFF"/>
        <w:spacing w:after="150" w:line="240" w:lineRule="auto"/>
        <w:ind w:left="567" w:right="827" w:firstLine="708"/>
        <w:jc w:val="both"/>
        <w:rPr>
          <w:rFonts w:ascii="Times New Roman" w:hAnsi="Times New Roman" w:cs="Times New Roman"/>
          <w:color w:val="000000" w:themeColor="text1"/>
          <w:sz w:val="28"/>
          <w:szCs w:val="28"/>
        </w:rPr>
      </w:pPr>
      <w:r w:rsidRPr="00DF00D4">
        <w:rPr>
          <w:rFonts w:ascii="Times New Roman" w:hAnsi="Times New Roman" w:cs="Times New Roman"/>
          <w:b/>
          <w:sz w:val="28"/>
          <w:szCs w:val="28"/>
          <w:u w:val="single"/>
        </w:rPr>
        <w:t>Относно:</w:t>
      </w:r>
      <w:r w:rsidRPr="00DF00D4">
        <w:rPr>
          <w:rFonts w:ascii="Times New Roman" w:hAnsi="Times New Roman" w:cs="Times New Roman"/>
          <w:b/>
          <w:sz w:val="28"/>
          <w:szCs w:val="28"/>
        </w:rPr>
        <w:t xml:space="preserve"> </w:t>
      </w:r>
      <w:r w:rsidR="00EB6B47" w:rsidRPr="00EB6B47">
        <w:rPr>
          <w:rFonts w:ascii="Times New Roman" w:eastAsia="Times New Roman" w:hAnsi="Times New Roman" w:cs="Times New Roman"/>
          <w:b/>
          <w:color w:val="000000" w:themeColor="text1"/>
          <w:sz w:val="28"/>
          <w:szCs w:val="28"/>
          <w:lang w:eastAsia="bg-BG"/>
        </w:rPr>
        <w:t xml:space="preserve">Определяне и упълномощаване на </w:t>
      </w:r>
      <w:r w:rsidR="00EB6B47">
        <w:rPr>
          <w:rFonts w:ascii="Times New Roman" w:eastAsia="Times New Roman" w:hAnsi="Times New Roman" w:cs="Times New Roman"/>
          <w:b/>
          <w:color w:val="000000" w:themeColor="text1"/>
          <w:sz w:val="28"/>
          <w:szCs w:val="28"/>
          <w:lang w:eastAsia="bg-BG"/>
        </w:rPr>
        <w:t xml:space="preserve">резервни </w:t>
      </w:r>
      <w:r w:rsidR="00EB6B47" w:rsidRPr="00EB6B47">
        <w:rPr>
          <w:rFonts w:ascii="Times New Roman" w:eastAsia="Times New Roman" w:hAnsi="Times New Roman" w:cs="Times New Roman"/>
          <w:b/>
          <w:color w:val="000000" w:themeColor="text1"/>
          <w:sz w:val="28"/>
          <w:szCs w:val="28"/>
          <w:lang w:eastAsia="bg-BG"/>
        </w:rPr>
        <w:t>членове на Общинска избирателна комисия - Поморие, които да предадат протоколите, записващите технически устройства и другите книжа на Централната избирателна комисия</w:t>
      </w:r>
    </w:p>
    <w:p w14:paraId="45783BD1" w14:textId="7C9364AA" w:rsidR="0063386B" w:rsidRDefault="0063386B" w:rsidP="00BF7579">
      <w:pPr>
        <w:shd w:val="clear" w:color="auto" w:fill="FFFFFF"/>
        <w:spacing w:after="150" w:line="240" w:lineRule="auto"/>
        <w:ind w:left="567" w:right="827" w:firstLine="708"/>
        <w:jc w:val="both"/>
        <w:rPr>
          <w:rFonts w:ascii="Times New Roman" w:eastAsia="Times New Roman" w:hAnsi="Times New Roman" w:cs="Times New Roman"/>
          <w:b/>
          <w:sz w:val="28"/>
          <w:szCs w:val="28"/>
          <w:lang w:eastAsia="bg-BG"/>
        </w:rPr>
      </w:pPr>
    </w:p>
    <w:p w14:paraId="0E991A63" w14:textId="75092565" w:rsidR="00EB6B47" w:rsidRPr="00EB6B47" w:rsidRDefault="00EB6B47" w:rsidP="00BF7579">
      <w:pPr>
        <w:shd w:val="clear" w:color="auto" w:fill="FFFFFF"/>
        <w:spacing w:after="150" w:line="240" w:lineRule="auto"/>
        <w:ind w:left="567" w:right="827" w:firstLine="708"/>
        <w:jc w:val="both"/>
        <w:rPr>
          <w:rFonts w:ascii="Times New Roman" w:eastAsia="Times New Roman" w:hAnsi="Times New Roman" w:cs="Times New Roman"/>
          <w:bCs/>
          <w:sz w:val="28"/>
          <w:szCs w:val="28"/>
          <w:lang w:eastAsia="bg-BG"/>
        </w:rPr>
      </w:pPr>
      <w:r w:rsidRPr="00EB6B47">
        <w:rPr>
          <w:rFonts w:ascii="Times New Roman" w:eastAsia="Times New Roman" w:hAnsi="Times New Roman" w:cs="Times New Roman"/>
          <w:bCs/>
          <w:sz w:val="28"/>
          <w:szCs w:val="28"/>
          <w:lang w:eastAsia="bg-BG"/>
        </w:rPr>
        <w:t>Със свое Решение №25 от 13.06.2026г. ОИК-Поморие е определил и упълномощил трима свои членове, които да предадат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от ИК и записващите технически устройства от машинното гласуване на Централната избирателна комисия, включително с право да подписват приемателните протоколи, както и да осъществят контрол при предаването, транспортирането и доставката на така изброените книжа, материали и устройства.</w:t>
      </w:r>
    </w:p>
    <w:p w14:paraId="6BFFB196" w14:textId="3F3DB420" w:rsidR="00673E3B" w:rsidRPr="00AB2B78" w:rsidRDefault="00EB6B47" w:rsidP="00AB2B78">
      <w:pPr>
        <w:shd w:val="clear" w:color="auto" w:fill="FFFFFF"/>
        <w:spacing w:after="150" w:line="240" w:lineRule="auto"/>
        <w:ind w:left="567" w:right="827" w:firstLine="708"/>
        <w:jc w:val="both"/>
        <w:rPr>
          <w:rFonts w:ascii="Times New Roman" w:eastAsia="Times New Roman" w:hAnsi="Times New Roman" w:cs="Times New Roman"/>
          <w:bCs/>
          <w:sz w:val="28"/>
          <w:szCs w:val="28"/>
          <w:lang w:eastAsia="bg-BG"/>
        </w:rPr>
      </w:pPr>
      <w:r w:rsidRPr="00EB6B47">
        <w:rPr>
          <w:rFonts w:ascii="Times New Roman" w:eastAsia="Times New Roman" w:hAnsi="Times New Roman" w:cs="Times New Roman"/>
          <w:bCs/>
          <w:sz w:val="28"/>
          <w:szCs w:val="28"/>
          <w:lang w:eastAsia="bg-BG"/>
        </w:rPr>
        <w:t xml:space="preserve">С оглед необходимостта от определяне на резервни членове, които да </w:t>
      </w:r>
      <w:r>
        <w:rPr>
          <w:rFonts w:ascii="Times New Roman" w:eastAsia="Times New Roman" w:hAnsi="Times New Roman" w:cs="Times New Roman"/>
          <w:bCs/>
          <w:sz w:val="28"/>
          <w:szCs w:val="28"/>
          <w:lang w:eastAsia="bg-BG"/>
        </w:rPr>
        <w:t xml:space="preserve">предадат изборните книжа в </w:t>
      </w:r>
      <w:r w:rsidRPr="00EB6B47">
        <w:rPr>
          <w:rFonts w:ascii="Times New Roman" w:eastAsia="Times New Roman" w:hAnsi="Times New Roman" w:cs="Times New Roman"/>
          <w:bCs/>
          <w:sz w:val="28"/>
          <w:szCs w:val="28"/>
          <w:lang w:eastAsia="bg-BG"/>
        </w:rPr>
        <w:t>Централната избирателна комисия</w:t>
      </w:r>
      <w:r>
        <w:rPr>
          <w:rFonts w:ascii="Times New Roman" w:eastAsia="Times New Roman" w:hAnsi="Times New Roman" w:cs="Times New Roman"/>
          <w:bCs/>
          <w:sz w:val="28"/>
          <w:szCs w:val="28"/>
          <w:lang w:eastAsia="bg-BG"/>
        </w:rPr>
        <w:t xml:space="preserve">, на основание </w:t>
      </w:r>
      <w:r w:rsidRPr="00EB6B47">
        <w:rPr>
          <w:rFonts w:ascii="Times New Roman" w:eastAsia="Times New Roman" w:hAnsi="Times New Roman" w:cs="Times New Roman"/>
          <w:bCs/>
          <w:sz w:val="28"/>
          <w:szCs w:val="28"/>
          <w:lang w:eastAsia="bg-BG"/>
        </w:rPr>
        <w:t xml:space="preserve"> чл. 87, ал. 1, т. 27 </w:t>
      </w:r>
      <w:r>
        <w:rPr>
          <w:rFonts w:ascii="Times New Roman" w:eastAsia="Times New Roman" w:hAnsi="Times New Roman" w:cs="Times New Roman"/>
          <w:bCs/>
          <w:sz w:val="28"/>
          <w:szCs w:val="28"/>
          <w:lang w:eastAsia="bg-BG"/>
        </w:rPr>
        <w:t xml:space="preserve"> и </w:t>
      </w:r>
      <w:r w:rsidRPr="00EB6B47">
        <w:rPr>
          <w:rFonts w:ascii="Times New Roman" w:eastAsia="Times New Roman" w:hAnsi="Times New Roman" w:cs="Times New Roman"/>
          <w:bCs/>
          <w:sz w:val="28"/>
          <w:szCs w:val="28"/>
          <w:lang w:eastAsia="bg-BG"/>
        </w:rPr>
        <w:t>чл. 457, ал. 1 от Изборния кодекс</w:t>
      </w:r>
      <w:r>
        <w:rPr>
          <w:rFonts w:ascii="Times New Roman" w:eastAsia="Times New Roman" w:hAnsi="Times New Roman" w:cs="Times New Roman"/>
          <w:bCs/>
          <w:sz w:val="28"/>
          <w:szCs w:val="28"/>
          <w:lang w:eastAsia="bg-BG"/>
        </w:rPr>
        <w:t xml:space="preserve">, </w:t>
      </w:r>
      <w:r w:rsidR="00500BA1" w:rsidRPr="00244A0C">
        <w:rPr>
          <w:rFonts w:ascii="Times New Roman" w:eastAsia="Times New Roman" w:hAnsi="Times New Roman" w:cs="Times New Roman"/>
          <w:sz w:val="28"/>
          <w:szCs w:val="28"/>
          <w:lang w:eastAsia="bg-BG"/>
        </w:rPr>
        <w:t>Общинска избирателна комисия– Поморие</w:t>
      </w:r>
    </w:p>
    <w:p w14:paraId="594B63CB" w14:textId="4C0A391C" w:rsidR="00673E3B" w:rsidRPr="00DF00D4" w:rsidRDefault="00500BA1" w:rsidP="00AB2B78">
      <w:pPr>
        <w:shd w:val="clear" w:color="auto" w:fill="FFFFFF"/>
        <w:spacing w:after="150" w:line="240" w:lineRule="auto"/>
        <w:ind w:left="567" w:right="827"/>
        <w:jc w:val="center"/>
        <w:rPr>
          <w:rFonts w:ascii="Times New Roman" w:hAnsi="Times New Roman" w:cs="Times New Roman"/>
          <w:b/>
          <w:sz w:val="28"/>
          <w:szCs w:val="28"/>
        </w:rPr>
      </w:pPr>
      <w:r w:rsidRPr="00DF00D4">
        <w:rPr>
          <w:rFonts w:ascii="Times New Roman" w:hAnsi="Times New Roman" w:cs="Times New Roman"/>
          <w:b/>
          <w:sz w:val="28"/>
          <w:szCs w:val="28"/>
        </w:rPr>
        <w:t>РЕШИ:</w:t>
      </w:r>
    </w:p>
    <w:p w14:paraId="40EF7537" w14:textId="4795B0ED" w:rsidR="00EB6B47" w:rsidRPr="00EB6B47" w:rsidRDefault="00EB6B47" w:rsidP="00EB6B47">
      <w:pPr>
        <w:pStyle w:val="a5"/>
        <w:shd w:val="clear" w:color="auto" w:fill="FFFFFF"/>
        <w:spacing w:after="150"/>
        <w:ind w:left="567" w:right="827" w:firstLine="708"/>
        <w:jc w:val="both"/>
        <w:rPr>
          <w:rStyle w:val="a4"/>
          <w:sz w:val="28"/>
          <w:szCs w:val="28"/>
        </w:rPr>
      </w:pPr>
      <w:r>
        <w:rPr>
          <w:rStyle w:val="a4"/>
          <w:sz w:val="28"/>
          <w:szCs w:val="28"/>
          <w:lang w:val="en-US"/>
        </w:rPr>
        <w:t>I</w:t>
      </w:r>
      <w:r w:rsidRPr="00EB6B47">
        <w:rPr>
          <w:rStyle w:val="a4"/>
          <w:sz w:val="28"/>
          <w:szCs w:val="28"/>
        </w:rPr>
        <w:t>.</w:t>
      </w:r>
      <w:r w:rsidRPr="00EB6B47">
        <w:rPr>
          <w:rStyle w:val="a4"/>
          <w:sz w:val="28"/>
          <w:szCs w:val="28"/>
        </w:rPr>
        <w:tab/>
        <w:t xml:space="preserve">Определя и упълномощава следните трима </w:t>
      </w:r>
      <w:r>
        <w:rPr>
          <w:rStyle w:val="a4"/>
          <w:sz w:val="28"/>
          <w:szCs w:val="28"/>
        </w:rPr>
        <w:t xml:space="preserve">резервни </w:t>
      </w:r>
      <w:r w:rsidRPr="00EB6B47">
        <w:rPr>
          <w:rStyle w:val="a4"/>
          <w:sz w:val="28"/>
          <w:szCs w:val="28"/>
        </w:rPr>
        <w:t>членове от състава на Общинска избирателна комисия – Поморие:</w:t>
      </w:r>
    </w:p>
    <w:p w14:paraId="3D70A3C2" w14:textId="16206869" w:rsidR="00EB6B47" w:rsidRPr="00EB6B47" w:rsidRDefault="00EB6B47" w:rsidP="00EB6B47">
      <w:pPr>
        <w:pStyle w:val="a5"/>
        <w:shd w:val="clear" w:color="auto" w:fill="FFFFFF"/>
        <w:spacing w:after="150"/>
        <w:ind w:left="567" w:right="827" w:firstLine="708"/>
        <w:jc w:val="both"/>
        <w:rPr>
          <w:rStyle w:val="a4"/>
          <w:b w:val="0"/>
          <w:bCs w:val="0"/>
          <w:sz w:val="28"/>
          <w:szCs w:val="28"/>
        </w:rPr>
      </w:pPr>
      <w:r w:rsidRPr="00EB6B47">
        <w:rPr>
          <w:rStyle w:val="a4"/>
          <w:b w:val="0"/>
          <w:bCs w:val="0"/>
          <w:sz w:val="28"/>
          <w:szCs w:val="28"/>
        </w:rPr>
        <w:t>1.</w:t>
      </w:r>
      <w:r w:rsidRPr="00EB6B47">
        <w:rPr>
          <w:rStyle w:val="a4"/>
          <w:b w:val="0"/>
          <w:bCs w:val="0"/>
          <w:sz w:val="28"/>
          <w:szCs w:val="28"/>
        </w:rPr>
        <w:tab/>
        <w:t>Иво Асенов Иванов, с ЕГН</w:t>
      </w:r>
      <w:r w:rsidR="00AB2B78">
        <w:rPr>
          <w:rStyle w:val="a4"/>
          <w:b w:val="0"/>
          <w:bCs w:val="0"/>
          <w:sz w:val="28"/>
          <w:szCs w:val="28"/>
        </w:rPr>
        <w:t>:</w:t>
      </w:r>
      <w:r w:rsidR="00EA7BE8">
        <w:rPr>
          <w:rStyle w:val="a4"/>
          <w:b w:val="0"/>
          <w:bCs w:val="0"/>
          <w:sz w:val="28"/>
          <w:szCs w:val="28"/>
        </w:rPr>
        <w:t>*****</w:t>
      </w:r>
      <w:r w:rsidR="00AB2B78">
        <w:rPr>
          <w:rStyle w:val="a4"/>
          <w:b w:val="0"/>
          <w:bCs w:val="0"/>
          <w:sz w:val="28"/>
          <w:szCs w:val="28"/>
        </w:rPr>
        <w:t xml:space="preserve"> </w:t>
      </w:r>
      <w:r w:rsidRPr="00EB6B47">
        <w:rPr>
          <w:rStyle w:val="a4"/>
          <w:b w:val="0"/>
          <w:bCs w:val="0"/>
          <w:sz w:val="28"/>
          <w:szCs w:val="28"/>
        </w:rPr>
        <w:t xml:space="preserve">- </w:t>
      </w:r>
      <w:r w:rsidR="00AB2B78">
        <w:rPr>
          <w:rStyle w:val="a4"/>
          <w:b w:val="0"/>
          <w:bCs w:val="0"/>
          <w:sz w:val="28"/>
          <w:szCs w:val="28"/>
        </w:rPr>
        <w:t>член</w:t>
      </w:r>
      <w:r w:rsidRPr="00EB6B47">
        <w:rPr>
          <w:rStyle w:val="a4"/>
          <w:b w:val="0"/>
          <w:bCs w:val="0"/>
          <w:sz w:val="28"/>
          <w:szCs w:val="28"/>
        </w:rPr>
        <w:t xml:space="preserve"> на ОИК – Поморие</w:t>
      </w:r>
    </w:p>
    <w:p w14:paraId="25472F15" w14:textId="3BD149F7" w:rsidR="00EB6B47" w:rsidRPr="00EB6B47" w:rsidRDefault="00AB2B78" w:rsidP="00EB6B47">
      <w:pPr>
        <w:pStyle w:val="a5"/>
        <w:shd w:val="clear" w:color="auto" w:fill="FFFFFF"/>
        <w:spacing w:after="150"/>
        <w:ind w:left="567" w:right="827" w:firstLine="708"/>
        <w:jc w:val="both"/>
        <w:rPr>
          <w:rStyle w:val="a4"/>
          <w:b w:val="0"/>
          <w:bCs w:val="0"/>
          <w:sz w:val="28"/>
          <w:szCs w:val="28"/>
        </w:rPr>
      </w:pPr>
      <w:r>
        <w:rPr>
          <w:rStyle w:val="a4"/>
          <w:b w:val="0"/>
          <w:bCs w:val="0"/>
          <w:sz w:val="28"/>
          <w:szCs w:val="28"/>
        </w:rPr>
        <w:t>2</w:t>
      </w:r>
      <w:r w:rsidR="00EB6B47" w:rsidRPr="00EB6B47">
        <w:rPr>
          <w:rStyle w:val="a4"/>
          <w:b w:val="0"/>
          <w:bCs w:val="0"/>
          <w:sz w:val="28"/>
          <w:szCs w:val="28"/>
        </w:rPr>
        <w:t>.</w:t>
      </w:r>
      <w:r w:rsidR="00EB6B47" w:rsidRPr="00EB6B47">
        <w:rPr>
          <w:rStyle w:val="a4"/>
          <w:b w:val="0"/>
          <w:bCs w:val="0"/>
          <w:sz w:val="28"/>
          <w:szCs w:val="28"/>
        </w:rPr>
        <w:tab/>
      </w:r>
      <w:r w:rsidRPr="00AB2B78">
        <w:rPr>
          <w:rStyle w:val="a4"/>
          <w:b w:val="0"/>
          <w:bCs w:val="0"/>
          <w:sz w:val="28"/>
          <w:szCs w:val="28"/>
        </w:rPr>
        <w:t>Милена Димитрова Стоянова</w:t>
      </w:r>
      <w:r w:rsidR="00EB6B47" w:rsidRPr="00EB6B47">
        <w:rPr>
          <w:rStyle w:val="a4"/>
          <w:b w:val="0"/>
          <w:bCs w:val="0"/>
          <w:sz w:val="28"/>
          <w:szCs w:val="28"/>
        </w:rPr>
        <w:t>, с ЕГН</w:t>
      </w:r>
      <w:r w:rsidR="00A51FBA">
        <w:rPr>
          <w:rStyle w:val="a4"/>
          <w:b w:val="0"/>
          <w:bCs w:val="0"/>
          <w:sz w:val="28"/>
          <w:szCs w:val="28"/>
        </w:rPr>
        <w:t>:</w:t>
      </w:r>
      <w:r w:rsidR="00EB6B47" w:rsidRPr="00EB6B47">
        <w:rPr>
          <w:rStyle w:val="a4"/>
          <w:b w:val="0"/>
          <w:bCs w:val="0"/>
          <w:sz w:val="28"/>
          <w:szCs w:val="28"/>
        </w:rPr>
        <w:t xml:space="preserve"> </w:t>
      </w:r>
      <w:r w:rsidR="00EA7BE8">
        <w:rPr>
          <w:rStyle w:val="a4"/>
          <w:b w:val="0"/>
          <w:bCs w:val="0"/>
          <w:sz w:val="28"/>
          <w:szCs w:val="28"/>
        </w:rPr>
        <w:t>*****</w:t>
      </w:r>
      <w:r w:rsidR="00EB6B47" w:rsidRPr="00EB6B47">
        <w:rPr>
          <w:rStyle w:val="a4"/>
          <w:b w:val="0"/>
          <w:bCs w:val="0"/>
          <w:sz w:val="28"/>
          <w:szCs w:val="28"/>
        </w:rPr>
        <w:t xml:space="preserve">  – </w:t>
      </w:r>
      <w:r>
        <w:rPr>
          <w:rStyle w:val="a4"/>
          <w:b w:val="0"/>
          <w:bCs w:val="0"/>
          <w:sz w:val="28"/>
          <w:szCs w:val="28"/>
        </w:rPr>
        <w:t>член</w:t>
      </w:r>
      <w:r w:rsidR="00EB6B47" w:rsidRPr="00EB6B47">
        <w:rPr>
          <w:rStyle w:val="a4"/>
          <w:b w:val="0"/>
          <w:bCs w:val="0"/>
          <w:sz w:val="28"/>
          <w:szCs w:val="28"/>
        </w:rPr>
        <w:t xml:space="preserve"> на ОИК-Поморие</w:t>
      </w:r>
    </w:p>
    <w:p w14:paraId="08F29741" w14:textId="2F8A0601" w:rsidR="00AB2B78" w:rsidRDefault="00AB2B78" w:rsidP="00EB6B47">
      <w:pPr>
        <w:pStyle w:val="a5"/>
        <w:shd w:val="clear" w:color="auto" w:fill="FFFFFF"/>
        <w:spacing w:before="0" w:beforeAutospacing="0" w:after="150" w:afterAutospacing="0"/>
        <w:ind w:left="567" w:right="827" w:firstLine="708"/>
        <w:jc w:val="both"/>
        <w:rPr>
          <w:rStyle w:val="a4"/>
          <w:b w:val="0"/>
          <w:bCs w:val="0"/>
          <w:sz w:val="28"/>
          <w:szCs w:val="28"/>
        </w:rPr>
      </w:pPr>
      <w:r>
        <w:rPr>
          <w:rStyle w:val="a4"/>
          <w:b w:val="0"/>
          <w:bCs w:val="0"/>
          <w:sz w:val="28"/>
          <w:szCs w:val="28"/>
        </w:rPr>
        <w:t>3</w:t>
      </w:r>
      <w:r w:rsidR="00EB6B47" w:rsidRPr="00EB6B47">
        <w:rPr>
          <w:rStyle w:val="a4"/>
          <w:b w:val="0"/>
          <w:bCs w:val="0"/>
          <w:sz w:val="28"/>
          <w:szCs w:val="28"/>
        </w:rPr>
        <w:t>.</w:t>
      </w:r>
      <w:r w:rsidR="00EB6B47" w:rsidRPr="00EB6B47">
        <w:rPr>
          <w:rStyle w:val="a4"/>
          <w:b w:val="0"/>
          <w:bCs w:val="0"/>
          <w:sz w:val="28"/>
          <w:szCs w:val="28"/>
        </w:rPr>
        <w:tab/>
      </w:r>
      <w:r w:rsidRPr="00AB2B78">
        <w:rPr>
          <w:rStyle w:val="a4"/>
          <w:b w:val="0"/>
          <w:bCs w:val="0"/>
          <w:sz w:val="28"/>
          <w:szCs w:val="28"/>
        </w:rPr>
        <w:t>Стефка Вълкова Ангелова</w:t>
      </w:r>
      <w:r w:rsidR="00EB6B47" w:rsidRPr="00EB6B47">
        <w:rPr>
          <w:rStyle w:val="a4"/>
          <w:b w:val="0"/>
          <w:bCs w:val="0"/>
          <w:sz w:val="28"/>
          <w:szCs w:val="28"/>
        </w:rPr>
        <w:t>, с ЕГН</w:t>
      </w:r>
      <w:r w:rsidR="00A51FBA">
        <w:rPr>
          <w:rStyle w:val="a4"/>
          <w:b w:val="0"/>
          <w:bCs w:val="0"/>
          <w:sz w:val="28"/>
          <w:szCs w:val="28"/>
        </w:rPr>
        <w:t>:</w:t>
      </w:r>
      <w:r w:rsidR="00EB6B47" w:rsidRPr="00EB6B47">
        <w:rPr>
          <w:rStyle w:val="a4"/>
          <w:b w:val="0"/>
          <w:bCs w:val="0"/>
          <w:sz w:val="28"/>
          <w:szCs w:val="28"/>
        </w:rPr>
        <w:t xml:space="preserve"> </w:t>
      </w:r>
      <w:r w:rsidR="00EA7BE8">
        <w:rPr>
          <w:rStyle w:val="a4"/>
          <w:b w:val="0"/>
          <w:bCs w:val="0"/>
          <w:sz w:val="28"/>
          <w:szCs w:val="28"/>
        </w:rPr>
        <w:t>*****</w:t>
      </w:r>
      <w:r w:rsidR="00EB6B47" w:rsidRPr="00EB6B47">
        <w:rPr>
          <w:rStyle w:val="a4"/>
          <w:b w:val="0"/>
          <w:bCs w:val="0"/>
          <w:sz w:val="28"/>
          <w:szCs w:val="28"/>
        </w:rPr>
        <w:t xml:space="preserve">– </w:t>
      </w:r>
      <w:r>
        <w:rPr>
          <w:rStyle w:val="a4"/>
          <w:b w:val="0"/>
          <w:bCs w:val="0"/>
          <w:sz w:val="28"/>
          <w:szCs w:val="28"/>
        </w:rPr>
        <w:t>член</w:t>
      </w:r>
      <w:r w:rsidR="00EB6B47" w:rsidRPr="00EB6B47">
        <w:rPr>
          <w:rStyle w:val="a4"/>
          <w:b w:val="0"/>
          <w:bCs w:val="0"/>
          <w:sz w:val="28"/>
          <w:szCs w:val="28"/>
        </w:rPr>
        <w:t xml:space="preserve"> на ОИК – Поморие</w:t>
      </w:r>
      <w:r>
        <w:rPr>
          <w:rStyle w:val="a4"/>
          <w:b w:val="0"/>
          <w:bCs w:val="0"/>
          <w:sz w:val="28"/>
          <w:szCs w:val="28"/>
        </w:rPr>
        <w:t>,</w:t>
      </w:r>
    </w:p>
    <w:p w14:paraId="5DEF7A75" w14:textId="7E4B36F8" w:rsidR="00ED7163" w:rsidRPr="00EB6B47" w:rsidRDefault="00AB2B78" w:rsidP="00EB6B47">
      <w:pPr>
        <w:pStyle w:val="a5"/>
        <w:shd w:val="clear" w:color="auto" w:fill="FFFFFF"/>
        <w:spacing w:before="0" w:beforeAutospacing="0" w:after="150" w:afterAutospacing="0"/>
        <w:ind w:left="567" w:right="827" w:firstLine="708"/>
        <w:jc w:val="both"/>
        <w:rPr>
          <w:rStyle w:val="a4"/>
          <w:b w:val="0"/>
          <w:bCs w:val="0"/>
          <w:sz w:val="28"/>
          <w:szCs w:val="28"/>
        </w:rPr>
      </w:pPr>
      <w:r>
        <w:rPr>
          <w:rStyle w:val="a4"/>
          <w:b w:val="0"/>
          <w:bCs w:val="0"/>
          <w:sz w:val="28"/>
          <w:szCs w:val="28"/>
        </w:rPr>
        <w:t>които при невъзможност на първоначално определените членове,</w:t>
      </w:r>
      <w:r w:rsidR="00EB6B47" w:rsidRPr="00EB6B47">
        <w:rPr>
          <w:rStyle w:val="a4"/>
          <w:b w:val="0"/>
          <w:bCs w:val="0"/>
          <w:sz w:val="28"/>
          <w:szCs w:val="28"/>
        </w:rPr>
        <w:t xml:space="preserve"> да предадат екземплярите на протоколите на общинската избирателна </w:t>
      </w:r>
      <w:r w:rsidR="00EB6B47" w:rsidRPr="00EB6B47">
        <w:rPr>
          <w:rStyle w:val="a4"/>
          <w:b w:val="0"/>
          <w:bCs w:val="0"/>
          <w:sz w:val="28"/>
          <w:szCs w:val="28"/>
        </w:rPr>
        <w:lastRenderedPageBreak/>
        <w:t>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от ИК и записващите технически устройства от машинното гласуване на Централната избирателна комисия, включително с право да подписват приемателните протоколи, както и да осъществят контрол при предаването, транспортирането и доставката на така изброените книжа, материали и устройства.</w:t>
      </w:r>
    </w:p>
    <w:p w14:paraId="790D75B2" w14:textId="77777777" w:rsidR="00D92F4A" w:rsidRPr="00DF00D4" w:rsidRDefault="00D92F4A" w:rsidP="004E17A2">
      <w:pPr>
        <w:pStyle w:val="a5"/>
        <w:shd w:val="clear" w:color="auto" w:fill="FFFFFF"/>
        <w:spacing w:before="0" w:beforeAutospacing="0" w:after="150" w:afterAutospacing="0"/>
        <w:ind w:left="567" w:right="827" w:firstLine="708"/>
        <w:jc w:val="both"/>
        <w:rPr>
          <w:sz w:val="28"/>
          <w:szCs w:val="28"/>
        </w:rPr>
      </w:pPr>
    </w:p>
    <w:p w14:paraId="57500824" w14:textId="77777777" w:rsidR="00500BA1" w:rsidRPr="00DF00D4" w:rsidRDefault="00500BA1" w:rsidP="004E17A2">
      <w:pPr>
        <w:pStyle w:val="a5"/>
        <w:shd w:val="clear" w:color="auto" w:fill="FFFFFF"/>
        <w:spacing w:before="0" w:beforeAutospacing="0" w:after="150" w:afterAutospacing="0"/>
        <w:ind w:left="567" w:right="827" w:firstLine="708"/>
        <w:jc w:val="both"/>
        <w:rPr>
          <w:sz w:val="28"/>
          <w:szCs w:val="28"/>
        </w:rPr>
      </w:pPr>
      <w:r w:rsidRPr="00DF00D4">
        <w:rPr>
          <w:sz w:val="28"/>
          <w:szCs w:val="28"/>
        </w:rPr>
        <w:t>Решението може да бъде обжалвано пред ЦИК чрез ОИК-Поморие в тридневен срок от обявяването му, на основание чл. 88 от Изборния кодекс.</w:t>
      </w:r>
    </w:p>
    <w:p w14:paraId="3455323B" w14:textId="77777777" w:rsidR="00500BA1" w:rsidRPr="00DF00D4" w:rsidRDefault="00500BA1" w:rsidP="00500BA1">
      <w:pPr>
        <w:jc w:val="both"/>
        <w:rPr>
          <w:rFonts w:ascii="Times New Roman" w:eastAsia="Times New Roman" w:hAnsi="Times New Roman" w:cs="Times New Roman"/>
          <w:b/>
          <w:sz w:val="28"/>
          <w:szCs w:val="28"/>
        </w:rPr>
      </w:pPr>
    </w:p>
    <w:p w14:paraId="4374E384" w14:textId="77777777" w:rsidR="00500BA1" w:rsidRPr="00DF00D4" w:rsidRDefault="00500BA1" w:rsidP="00500BA1">
      <w:pPr>
        <w:jc w:val="both"/>
        <w:rPr>
          <w:rFonts w:ascii="Times New Roman" w:eastAsia="Times New Roman" w:hAnsi="Times New Roman" w:cs="Times New Roman"/>
          <w:b/>
          <w:sz w:val="28"/>
          <w:szCs w:val="28"/>
        </w:rPr>
      </w:pPr>
    </w:p>
    <w:p w14:paraId="76490FDF" w14:textId="77777777" w:rsidR="00500BA1" w:rsidRPr="00DF00D4" w:rsidRDefault="00500BA1" w:rsidP="00500BA1">
      <w:pPr>
        <w:jc w:val="both"/>
        <w:rPr>
          <w:rFonts w:ascii="Times New Roman" w:eastAsia="Times New Roman" w:hAnsi="Times New Roman" w:cs="Times New Roman"/>
          <w:sz w:val="28"/>
          <w:szCs w:val="28"/>
        </w:rPr>
      </w:pPr>
      <w:r w:rsidRPr="00DF00D4">
        <w:rPr>
          <w:rFonts w:ascii="Times New Roman" w:eastAsia="Times New Roman" w:hAnsi="Times New Roman" w:cs="Times New Roman"/>
          <w:b/>
          <w:sz w:val="28"/>
          <w:szCs w:val="28"/>
        </w:rPr>
        <w:t>Председател ОИК:</w:t>
      </w:r>
      <w:r w:rsidRPr="00DF00D4">
        <w:rPr>
          <w:rFonts w:ascii="Times New Roman" w:eastAsia="Times New Roman" w:hAnsi="Times New Roman" w:cs="Times New Roman"/>
          <w:sz w:val="28"/>
          <w:szCs w:val="28"/>
        </w:rPr>
        <w:t>………………….</w:t>
      </w:r>
    </w:p>
    <w:p w14:paraId="6BF2E4CE" w14:textId="77777777" w:rsidR="00500BA1" w:rsidRPr="00DF00D4" w:rsidRDefault="00500BA1" w:rsidP="00500BA1">
      <w:pPr>
        <w:jc w:val="both"/>
        <w:rPr>
          <w:rFonts w:ascii="Times New Roman" w:eastAsia="Times New Roman" w:hAnsi="Times New Roman" w:cs="Times New Roman"/>
          <w:b/>
          <w:sz w:val="28"/>
          <w:szCs w:val="28"/>
        </w:rPr>
      </w:pPr>
      <w:r w:rsidRPr="00DF00D4">
        <w:rPr>
          <w:rFonts w:ascii="Times New Roman" w:eastAsia="Times New Roman" w:hAnsi="Times New Roman" w:cs="Times New Roman"/>
          <w:sz w:val="28"/>
          <w:szCs w:val="28"/>
        </w:rPr>
        <w:tab/>
        <w:t xml:space="preserve">                 </w:t>
      </w:r>
      <w:r w:rsidRPr="00DF00D4">
        <w:rPr>
          <w:rFonts w:ascii="Times New Roman" w:eastAsia="Times New Roman" w:hAnsi="Times New Roman" w:cs="Times New Roman"/>
          <w:sz w:val="28"/>
          <w:szCs w:val="28"/>
        </w:rPr>
        <w:tab/>
      </w:r>
      <w:r w:rsidRPr="00DF00D4">
        <w:rPr>
          <w:rFonts w:ascii="Times New Roman" w:eastAsia="Times New Roman" w:hAnsi="Times New Roman" w:cs="Times New Roman"/>
          <w:b/>
          <w:sz w:val="28"/>
          <w:szCs w:val="28"/>
        </w:rPr>
        <w:t xml:space="preserve"> /Кольо Георгиев Николов/</w:t>
      </w:r>
    </w:p>
    <w:p w14:paraId="6040AA58" w14:textId="77777777" w:rsidR="00404AE2" w:rsidRPr="00DF00D4" w:rsidRDefault="00404AE2" w:rsidP="00500BA1">
      <w:pPr>
        <w:jc w:val="both"/>
        <w:rPr>
          <w:rFonts w:ascii="Times New Roman" w:eastAsia="Times New Roman" w:hAnsi="Times New Roman" w:cs="Times New Roman"/>
          <w:b/>
          <w:sz w:val="28"/>
          <w:szCs w:val="28"/>
        </w:rPr>
      </w:pPr>
    </w:p>
    <w:p w14:paraId="2BD3E762" w14:textId="77777777" w:rsidR="00404AE2" w:rsidRPr="00DF00D4" w:rsidRDefault="00404AE2" w:rsidP="00500BA1">
      <w:pPr>
        <w:jc w:val="both"/>
        <w:rPr>
          <w:rFonts w:ascii="Times New Roman" w:eastAsia="Times New Roman" w:hAnsi="Times New Roman" w:cs="Times New Roman"/>
          <w:b/>
          <w:sz w:val="28"/>
          <w:szCs w:val="28"/>
        </w:rPr>
      </w:pPr>
    </w:p>
    <w:p w14:paraId="7B606647" w14:textId="77777777" w:rsidR="00500BA1" w:rsidRPr="00DF00D4" w:rsidRDefault="00500BA1" w:rsidP="00500BA1">
      <w:pPr>
        <w:spacing w:after="0" w:line="240" w:lineRule="auto"/>
        <w:jc w:val="both"/>
        <w:rPr>
          <w:rFonts w:ascii="Times New Roman" w:eastAsia="Calibri" w:hAnsi="Times New Roman" w:cs="Times New Roman"/>
          <w:sz w:val="28"/>
          <w:szCs w:val="28"/>
        </w:rPr>
      </w:pPr>
      <w:r w:rsidRPr="00DF00D4">
        <w:rPr>
          <w:rFonts w:ascii="Times New Roman" w:eastAsia="Calibri" w:hAnsi="Times New Roman" w:cs="Times New Roman"/>
          <w:b/>
          <w:sz w:val="28"/>
          <w:szCs w:val="28"/>
        </w:rPr>
        <w:t>Секретар ОИК:</w:t>
      </w:r>
      <w:r w:rsidRPr="00DF00D4">
        <w:rPr>
          <w:rFonts w:ascii="Times New Roman" w:eastAsia="Calibri" w:hAnsi="Times New Roman" w:cs="Times New Roman"/>
          <w:sz w:val="28"/>
          <w:szCs w:val="28"/>
        </w:rPr>
        <w:t xml:space="preserve"> ……………………</w:t>
      </w:r>
    </w:p>
    <w:p w14:paraId="3C409D2A" w14:textId="77777777" w:rsidR="00500BA1" w:rsidRPr="00DF00D4" w:rsidRDefault="00500BA1" w:rsidP="00500BA1">
      <w:pPr>
        <w:spacing w:after="0" w:line="240" w:lineRule="auto"/>
        <w:ind w:left="720"/>
        <w:jc w:val="both"/>
        <w:rPr>
          <w:rFonts w:ascii="Times New Roman" w:eastAsia="Calibri" w:hAnsi="Times New Roman" w:cs="Times New Roman"/>
          <w:b/>
          <w:sz w:val="28"/>
          <w:szCs w:val="28"/>
        </w:rPr>
      </w:pPr>
      <w:r w:rsidRPr="00DF00D4">
        <w:rPr>
          <w:rFonts w:ascii="Times New Roman" w:eastAsia="Calibri" w:hAnsi="Times New Roman" w:cs="Times New Roman"/>
          <w:sz w:val="28"/>
          <w:szCs w:val="28"/>
        </w:rPr>
        <w:tab/>
      </w:r>
      <w:r w:rsidRPr="00DF00D4">
        <w:rPr>
          <w:rFonts w:ascii="Times New Roman" w:eastAsia="Calibri" w:hAnsi="Times New Roman" w:cs="Times New Roman"/>
          <w:sz w:val="28"/>
          <w:szCs w:val="28"/>
        </w:rPr>
        <w:tab/>
      </w:r>
      <w:r w:rsidRPr="00DF00D4">
        <w:rPr>
          <w:rFonts w:ascii="Times New Roman" w:eastAsia="Calibri" w:hAnsi="Times New Roman" w:cs="Times New Roman"/>
          <w:b/>
          <w:sz w:val="28"/>
          <w:szCs w:val="28"/>
        </w:rPr>
        <w:t>/ Деница Петрова Бакалова-Стоянова /</w:t>
      </w:r>
    </w:p>
    <w:p w14:paraId="15DA3957" w14:textId="77777777" w:rsidR="00500BA1" w:rsidRPr="00DF00D4" w:rsidRDefault="00500BA1" w:rsidP="00500BA1">
      <w:pPr>
        <w:jc w:val="both"/>
        <w:rPr>
          <w:rFonts w:ascii="Times New Roman" w:hAnsi="Times New Roman" w:cs="Times New Roman"/>
          <w:sz w:val="28"/>
          <w:szCs w:val="28"/>
        </w:rPr>
      </w:pPr>
    </w:p>
    <w:p w14:paraId="6FD6735A" w14:textId="77777777" w:rsidR="00500BA1" w:rsidRPr="00DF00D4" w:rsidRDefault="00500BA1" w:rsidP="00500BA1">
      <w:pPr>
        <w:autoSpaceDE w:val="0"/>
        <w:autoSpaceDN w:val="0"/>
        <w:adjustRightInd w:val="0"/>
        <w:spacing w:after="0" w:line="240" w:lineRule="auto"/>
        <w:rPr>
          <w:rFonts w:ascii="Arial" w:eastAsia="Courier New" w:hAnsi="Arial" w:cs="Arial"/>
          <w:i/>
          <w:iCs/>
          <w:sz w:val="20"/>
          <w:szCs w:val="20"/>
        </w:rPr>
      </w:pPr>
    </w:p>
    <w:p w14:paraId="11143F1B" w14:textId="77777777" w:rsidR="00500BA1" w:rsidRPr="00DF00D4" w:rsidRDefault="00500BA1" w:rsidP="00500BA1">
      <w:pPr>
        <w:autoSpaceDE w:val="0"/>
        <w:autoSpaceDN w:val="0"/>
        <w:adjustRightInd w:val="0"/>
        <w:spacing w:after="0" w:line="240" w:lineRule="auto"/>
        <w:rPr>
          <w:rFonts w:ascii="Arial" w:eastAsia="Courier New" w:hAnsi="Arial" w:cs="Arial"/>
          <w:i/>
          <w:iCs/>
          <w:sz w:val="20"/>
          <w:szCs w:val="20"/>
        </w:rPr>
      </w:pPr>
    </w:p>
    <w:p w14:paraId="1BA96C94" w14:textId="77777777" w:rsidR="00797115" w:rsidRDefault="00797115" w:rsidP="00797115">
      <w:pPr>
        <w:autoSpaceDE w:val="0"/>
        <w:autoSpaceDN w:val="0"/>
        <w:adjustRightInd w:val="0"/>
        <w:spacing w:after="0" w:line="240" w:lineRule="auto"/>
        <w:rPr>
          <w:rFonts w:ascii="Arial" w:eastAsia="Courier New" w:hAnsi="Arial" w:cs="Arial"/>
          <w:i/>
          <w:iCs/>
          <w:color w:val="000000" w:themeColor="text1"/>
          <w:sz w:val="20"/>
          <w:szCs w:val="20"/>
        </w:rPr>
      </w:pPr>
      <w:r>
        <w:rPr>
          <w:rFonts w:ascii="Arial" w:eastAsia="Courier New" w:hAnsi="Arial" w:cs="Arial"/>
          <w:i/>
          <w:iCs/>
          <w:color w:val="000000" w:themeColor="text1"/>
          <w:sz w:val="20"/>
          <w:szCs w:val="20"/>
        </w:rPr>
        <w:t>Решението е прието в..........................часа</w:t>
      </w:r>
    </w:p>
    <w:p w14:paraId="4DB73C1C" w14:textId="77777777" w:rsidR="00797115" w:rsidRDefault="00797115" w:rsidP="00797115">
      <w:pPr>
        <w:autoSpaceDE w:val="0"/>
        <w:autoSpaceDN w:val="0"/>
        <w:adjustRightInd w:val="0"/>
        <w:spacing w:after="0" w:line="240" w:lineRule="auto"/>
        <w:rPr>
          <w:rFonts w:ascii="Arial" w:eastAsia="Courier New" w:hAnsi="Arial" w:cs="Arial"/>
          <w:i/>
          <w:iCs/>
          <w:color w:val="000000" w:themeColor="text1"/>
          <w:sz w:val="20"/>
          <w:szCs w:val="20"/>
        </w:rPr>
      </w:pPr>
      <w:r>
        <w:rPr>
          <w:rFonts w:ascii="Arial" w:eastAsia="Courier New" w:hAnsi="Arial" w:cs="Arial"/>
          <w:i/>
          <w:iCs/>
          <w:color w:val="000000" w:themeColor="text1"/>
          <w:sz w:val="20"/>
          <w:szCs w:val="20"/>
        </w:rPr>
        <w:t xml:space="preserve">Решението е обявено на ………….2026г. в..........................часа </w:t>
      </w:r>
    </w:p>
    <w:p w14:paraId="0989EFEB" w14:textId="77777777" w:rsidR="00797115" w:rsidRDefault="00797115" w:rsidP="00797115">
      <w:pPr>
        <w:autoSpaceDE w:val="0"/>
        <w:autoSpaceDN w:val="0"/>
        <w:adjustRightInd w:val="0"/>
        <w:spacing w:after="0" w:line="240" w:lineRule="auto"/>
        <w:rPr>
          <w:rFonts w:ascii="Arial" w:eastAsia="Courier New" w:hAnsi="Arial" w:cs="Arial"/>
          <w:i/>
          <w:iCs/>
          <w:color w:val="000000" w:themeColor="text1"/>
          <w:sz w:val="20"/>
          <w:szCs w:val="20"/>
        </w:rPr>
      </w:pPr>
      <w:r>
        <w:rPr>
          <w:rFonts w:ascii="Arial" w:eastAsia="Courier New" w:hAnsi="Arial" w:cs="Arial"/>
          <w:i/>
          <w:iCs/>
          <w:color w:val="000000" w:themeColor="text1"/>
          <w:sz w:val="20"/>
          <w:szCs w:val="20"/>
        </w:rPr>
        <w:t>Членове ОИК Поморие</w:t>
      </w:r>
    </w:p>
    <w:p w14:paraId="0BC5B383" w14:textId="77777777" w:rsidR="00797115" w:rsidRDefault="00797115" w:rsidP="00797115">
      <w:pPr>
        <w:autoSpaceDE w:val="0"/>
        <w:autoSpaceDN w:val="0"/>
        <w:adjustRightInd w:val="0"/>
        <w:spacing w:after="0" w:line="240" w:lineRule="auto"/>
        <w:rPr>
          <w:rFonts w:ascii="Arial" w:eastAsia="Courier New" w:hAnsi="Arial" w:cs="Arial"/>
          <w:i/>
          <w:iCs/>
          <w:color w:val="000000" w:themeColor="text1"/>
          <w:sz w:val="20"/>
          <w:szCs w:val="20"/>
        </w:rPr>
      </w:pPr>
      <w:r>
        <w:rPr>
          <w:rFonts w:ascii="Arial" w:eastAsia="Courier New" w:hAnsi="Arial" w:cs="Arial"/>
          <w:i/>
          <w:iCs/>
          <w:color w:val="000000" w:themeColor="text1"/>
          <w:sz w:val="20"/>
          <w:szCs w:val="20"/>
        </w:rPr>
        <w:t>1………………………………………………………………......</w:t>
      </w:r>
    </w:p>
    <w:p w14:paraId="3A84515A" w14:textId="77777777" w:rsidR="00797115" w:rsidRDefault="00797115" w:rsidP="00797115">
      <w:pPr>
        <w:autoSpaceDE w:val="0"/>
        <w:autoSpaceDN w:val="0"/>
        <w:adjustRightInd w:val="0"/>
        <w:spacing w:after="0" w:line="240" w:lineRule="auto"/>
        <w:rPr>
          <w:rFonts w:ascii="Arial" w:eastAsia="Courier New" w:hAnsi="Arial" w:cs="Arial"/>
          <w:i/>
          <w:iCs/>
          <w:color w:val="000000" w:themeColor="text1"/>
          <w:sz w:val="20"/>
          <w:szCs w:val="20"/>
        </w:rPr>
      </w:pPr>
      <w:r>
        <w:rPr>
          <w:rFonts w:ascii="Arial" w:eastAsia="Courier New" w:hAnsi="Arial" w:cs="Arial"/>
          <w:i/>
          <w:iCs/>
          <w:color w:val="000000" w:themeColor="text1"/>
          <w:sz w:val="20"/>
          <w:szCs w:val="20"/>
        </w:rPr>
        <w:t>2. …………………………………………………………………</w:t>
      </w:r>
    </w:p>
    <w:p w14:paraId="0131BC58" w14:textId="77777777" w:rsidR="00797115" w:rsidRDefault="00797115" w:rsidP="00797115">
      <w:pPr>
        <w:autoSpaceDE w:val="0"/>
        <w:autoSpaceDN w:val="0"/>
        <w:adjustRightInd w:val="0"/>
        <w:spacing w:after="0" w:line="240" w:lineRule="auto"/>
        <w:rPr>
          <w:rFonts w:ascii="Arial" w:eastAsia="Courier New" w:hAnsi="Arial" w:cs="Arial"/>
          <w:color w:val="000000" w:themeColor="text1"/>
          <w:sz w:val="20"/>
          <w:szCs w:val="20"/>
        </w:rPr>
      </w:pPr>
    </w:p>
    <w:p w14:paraId="6C133CDB" w14:textId="77777777" w:rsidR="00797115" w:rsidRDefault="00797115" w:rsidP="00797115">
      <w:pPr>
        <w:rPr>
          <w:rFonts w:ascii="Arial" w:hAnsi="Arial" w:cs="Arial"/>
          <w:i/>
          <w:iCs/>
          <w:color w:val="000000" w:themeColor="text1"/>
          <w:sz w:val="20"/>
          <w:szCs w:val="20"/>
        </w:rPr>
      </w:pPr>
      <w:r>
        <w:rPr>
          <w:rFonts w:ascii="Arial" w:hAnsi="Arial" w:cs="Arial"/>
          <w:i/>
          <w:iCs/>
          <w:color w:val="000000" w:themeColor="text1"/>
          <w:sz w:val="20"/>
          <w:szCs w:val="20"/>
        </w:rPr>
        <w:t>Решението е снето от таблото на..........2026 г. в..................часа</w:t>
      </w:r>
    </w:p>
    <w:p w14:paraId="391282F0" w14:textId="77777777" w:rsidR="00797115" w:rsidRDefault="00797115" w:rsidP="00797115">
      <w:pPr>
        <w:autoSpaceDE w:val="0"/>
        <w:autoSpaceDN w:val="0"/>
        <w:adjustRightInd w:val="0"/>
        <w:spacing w:after="0" w:line="240" w:lineRule="auto"/>
        <w:rPr>
          <w:rFonts w:ascii="Arial" w:eastAsia="Courier New" w:hAnsi="Arial" w:cs="Arial"/>
          <w:i/>
          <w:iCs/>
          <w:color w:val="000000" w:themeColor="text1"/>
          <w:sz w:val="20"/>
          <w:szCs w:val="20"/>
          <w:lang w:eastAsia="bg-BG"/>
        </w:rPr>
      </w:pPr>
      <w:r>
        <w:rPr>
          <w:rFonts w:ascii="Arial" w:eastAsia="Courier New" w:hAnsi="Arial" w:cs="Arial"/>
          <w:i/>
          <w:iCs/>
          <w:color w:val="000000" w:themeColor="text1"/>
          <w:sz w:val="20"/>
          <w:szCs w:val="20"/>
        </w:rPr>
        <w:t>Членове ОИК Поморие</w:t>
      </w:r>
    </w:p>
    <w:p w14:paraId="16360D6D" w14:textId="77777777" w:rsidR="00797115" w:rsidRDefault="00797115" w:rsidP="00797115">
      <w:pPr>
        <w:autoSpaceDE w:val="0"/>
        <w:autoSpaceDN w:val="0"/>
        <w:adjustRightInd w:val="0"/>
        <w:spacing w:after="0" w:line="240" w:lineRule="auto"/>
        <w:rPr>
          <w:rFonts w:ascii="Arial" w:eastAsia="Courier New" w:hAnsi="Arial" w:cs="Arial"/>
          <w:i/>
          <w:iCs/>
          <w:color w:val="000000" w:themeColor="text1"/>
          <w:sz w:val="20"/>
          <w:szCs w:val="20"/>
        </w:rPr>
      </w:pPr>
      <w:r>
        <w:rPr>
          <w:rFonts w:ascii="Arial" w:eastAsia="Courier New" w:hAnsi="Arial" w:cs="Arial"/>
          <w:i/>
          <w:iCs/>
          <w:color w:val="000000" w:themeColor="text1"/>
          <w:sz w:val="20"/>
          <w:szCs w:val="20"/>
        </w:rPr>
        <w:t>1………………………………………………………………......</w:t>
      </w:r>
    </w:p>
    <w:p w14:paraId="49E11154" w14:textId="32ADD914" w:rsidR="00961336" w:rsidRPr="008570CD" w:rsidRDefault="00797115" w:rsidP="00797115">
      <w:r>
        <w:rPr>
          <w:rFonts w:ascii="Arial" w:eastAsia="Courier New" w:hAnsi="Arial" w:cs="Arial"/>
          <w:i/>
          <w:iCs/>
          <w:color w:val="000000" w:themeColor="text1"/>
          <w:sz w:val="20"/>
          <w:szCs w:val="20"/>
        </w:rPr>
        <w:t>2. …………………………………………………………………</w:t>
      </w:r>
    </w:p>
    <w:sectPr w:rsidR="00961336" w:rsidRPr="008570CD" w:rsidSect="00404AE2">
      <w:pgSz w:w="11906" w:h="16838"/>
      <w:pgMar w:top="156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3B"/>
    <w:rsid w:val="00011E75"/>
    <w:rsid w:val="00015A7D"/>
    <w:rsid w:val="00042140"/>
    <w:rsid w:val="000A24D8"/>
    <w:rsid w:val="0014392B"/>
    <w:rsid w:val="001C780B"/>
    <w:rsid w:val="001F5F49"/>
    <w:rsid w:val="00202EDD"/>
    <w:rsid w:val="00235AA9"/>
    <w:rsid w:val="00244A0C"/>
    <w:rsid w:val="002B2F31"/>
    <w:rsid w:val="002E0AFC"/>
    <w:rsid w:val="003041D5"/>
    <w:rsid w:val="0036230B"/>
    <w:rsid w:val="003C34EB"/>
    <w:rsid w:val="00404AE2"/>
    <w:rsid w:val="00456A6D"/>
    <w:rsid w:val="004E17A2"/>
    <w:rsid w:val="00500BA1"/>
    <w:rsid w:val="005A7D15"/>
    <w:rsid w:val="005C7F80"/>
    <w:rsid w:val="00616AFB"/>
    <w:rsid w:val="0063386B"/>
    <w:rsid w:val="00673E3B"/>
    <w:rsid w:val="00797115"/>
    <w:rsid w:val="007D08DC"/>
    <w:rsid w:val="008570CD"/>
    <w:rsid w:val="008A612F"/>
    <w:rsid w:val="008B2924"/>
    <w:rsid w:val="008E4BFA"/>
    <w:rsid w:val="00945F81"/>
    <w:rsid w:val="00960FC7"/>
    <w:rsid w:val="00961336"/>
    <w:rsid w:val="00982F26"/>
    <w:rsid w:val="009D43CB"/>
    <w:rsid w:val="00A51FBA"/>
    <w:rsid w:val="00A559F4"/>
    <w:rsid w:val="00A55EC7"/>
    <w:rsid w:val="00AB2B78"/>
    <w:rsid w:val="00AF54FE"/>
    <w:rsid w:val="00B01B1B"/>
    <w:rsid w:val="00B46D35"/>
    <w:rsid w:val="00B65DBB"/>
    <w:rsid w:val="00BF7579"/>
    <w:rsid w:val="00CE2B38"/>
    <w:rsid w:val="00D92F4A"/>
    <w:rsid w:val="00DA093B"/>
    <w:rsid w:val="00DB2CF1"/>
    <w:rsid w:val="00DB71F3"/>
    <w:rsid w:val="00DC5DBF"/>
    <w:rsid w:val="00DF00D4"/>
    <w:rsid w:val="00E236B7"/>
    <w:rsid w:val="00E4018E"/>
    <w:rsid w:val="00EA7BE8"/>
    <w:rsid w:val="00EB6B47"/>
    <w:rsid w:val="00ED7163"/>
    <w:rsid w:val="00EE5898"/>
    <w:rsid w:val="00F563DF"/>
    <w:rsid w:val="00FD12F0"/>
    <w:rsid w:val="00FE74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C2BA"/>
  <w15:chartTrackingRefBased/>
  <w15:docId w15:val="{FE887BDF-A67A-462C-B3D7-47C7A1E1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B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0BA1"/>
    <w:pPr>
      <w:spacing w:after="0" w:line="240" w:lineRule="auto"/>
    </w:pPr>
  </w:style>
  <w:style w:type="character" w:styleId="a4">
    <w:name w:val="Strong"/>
    <w:basedOn w:val="a0"/>
    <w:uiPriority w:val="22"/>
    <w:qFormat/>
    <w:rsid w:val="00500BA1"/>
    <w:rPr>
      <w:b/>
      <w:bCs/>
    </w:rPr>
  </w:style>
  <w:style w:type="paragraph" w:styleId="a5">
    <w:name w:val="Normal (Web)"/>
    <w:basedOn w:val="a"/>
    <w:uiPriority w:val="99"/>
    <w:unhideWhenUsed/>
    <w:rsid w:val="00500BA1"/>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11749">
      <w:bodyDiv w:val="1"/>
      <w:marLeft w:val="0"/>
      <w:marRight w:val="0"/>
      <w:marTop w:val="0"/>
      <w:marBottom w:val="0"/>
      <w:divBdr>
        <w:top w:val="none" w:sz="0" w:space="0" w:color="auto"/>
        <w:left w:val="none" w:sz="0" w:space="0" w:color="auto"/>
        <w:bottom w:val="none" w:sz="0" w:space="0" w:color="auto"/>
        <w:right w:val="none" w:sz="0" w:space="0" w:color="auto"/>
      </w:divBdr>
    </w:div>
    <w:div w:id="818037483">
      <w:bodyDiv w:val="1"/>
      <w:marLeft w:val="0"/>
      <w:marRight w:val="0"/>
      <w:marTop w:val="0"/>
      <w:marBottom w:val="0"/>
      <w:divBdr>
        <w:top w:val="none" w:sz="0" w:space="0" w:color="auto"/>
        <w:left w:val="none" w:sz="0" w:space="0" w:color="auto"/>
        <w:bottom w:val="none" w:sz="0" w:space="0" w:color="auto"/>
        <w:right w:val="none" w:sz="0" w:space="0" w:color="auto"/>
      </w:divBdr>
    </w:div>
    <w:div w:id="9097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405</Words>
  <Characters>2315</Characters>
  <Application>Microsoft Office Word</Application>
  <DocSecurity>0</DocSecurity>
  <Lines>19</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40</cp:revision>
  <dcterms:created xsi:type="dcterms:W3CDTF">2023-10-08T09:33:00Z</dcterms:created>
  <dcterms:modified xsi:type="dcterms:W3CDTF">2026-06-14T18:35:00Z</dcterms:modified>
</cp:coreProperties>
</file>