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0B77" w14:textId="77777777" w:rsidR="00E437CA" w:rsidRDefault="00E437CA" w:rsidP="00E437CA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14:paraId="0D9098F0" w14:textId="14AF7400" w:rsidR="009F7EBF" w:rsidRPr="00C10FF5" w:rsidRDefault="009F7EBF" w:rsidP="00991E7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ЗА ЧА</w:t>
      </w:r>
      <w:r w:rsidR="001C7F59">
        <w:rPr>
          <w:rFonts w:ascii="Times New Roman" w:eastAsia="Times New Roman" w:hAnsi="Times New Roman" w:cs="Times New Roman"/>
          <w:sz w:val="34"/>
          <w:szCs w:val="34"/>
        </w:rPr>
        <w:t>С</w:t>
      </w:r>
      <w:r>
        <w:rPr>
          <w:rFonts w:ascii="Times New Roman" w:eastAsia="Times New Roman" w:hAnsi="Times New Roman" w:cs="Times New Roman"/>
          <w:sz w:val="34"/>
          <w:szCs w:val="34"/>
        </w:rPr>
        <w:t>ТИЧНИТЕ ИЗБОРИ ЗА КМЕТОВЕ НА 14 ЮНИ 2026г.</w:t>
      </w:r>
    </w:p>
    <w:p w14:paraId="0450BF9D" w14:textId="6B7A19D3" w:rsidR="00E437CA" w:rsidRPr="00991E78" w:rsidRDefault="00E437CA" w:rsidP="00991E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0</w:t>
      </w:r>
      <w:r w:rsidR="009E44C8">
        <w:rPr>
          <w:rFonts w:ascii="Times New Roman" w:hAnsi="Times New Roman" w:cs="Times New Roman"/>
          <w:b/>
          <w:sz w:val="32"/>
          <w:szCs w:val="32"/>
        </w:rPr>
        <w:t>8</w:t>
      </w:r>
      <w:r w:rsidR="00666BB2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1D6765">
        <w:rPr>
          <w:rFonts w:ascii="Times New Roman" w:hAnsi="Times New Roman" w:cs="Times New Roman"/>
          <w:b/>
          <w:sz w:val="32"/>
          <w:szCs w:val="32"/>
        </w:rPr>
        <w:t>1</w:t>
      </w:r>
      <w:r w:rsidR="009E44C8">
        <w:rPr>
          <w:rFonts w:ascii="Times New Roman" w:hAnsi="Times New Roman" w:cs="Times New Roman"/>
          <w:b/>
          <w:sz w:val="32"/>
          <w:szCs w:val="32"/>
        </w:rPr>
        <w:t>3</w:t>
      </w:r>
      <w:r w:rsidR="00597809">
        <w:rPr>
          <w:rFonts w:ascii="Times New Roman" w:hAnsi="Times New Roman" w:cs="Times New Roman"/>
          <w:b/>
          <w:sz w:val="32"/>
          <w:szCs w:val="32"/>
        </w:rPr>
        <w:t>.06</w:t>
      </w:r>
      <w:r w:rsidR="009F7EBF">
        <w:rPr>
          <w:rFonts w:ascii="Times New Roman" w:hAnsi="Times New Roman" w:cs="Times New Roman"/>
          <w:b/>
          <w:sz w:val="32"/>
          <w:szCs w:val="32"/>
          <w:lang w:val="en-US"/>
        </w:rPr>
        <w:t>.2026</w:t>
      </w:r>
    </w:p>
    <w:p w14:paraId="28D3A382" w14:textId="442A5858" w:rsidR="00E437CA" w:rsidRPr="00402647" w:rsidRDefault="003036A7" w:rsidP="008A2A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Днес</w:t>
      </w:r>
      <w:r w:rsidR="00991E78">
        <w:rPr>
          <w:rFonts w:ascii="Times New Roman" w:hAnsi="Times New Roman" w:cs="Times New Roman"/>
          <w:sz w:val="28"/>
          <w:szCs w:val="28"/>
        </w:rPr>
        <w:t>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1D6765">
        <w:rPr>
          <w:rFonts w:ascii="Times New Roman" w:hAnsi="Times New Roman" w:cs="Times New Roman"/>
          <w:sz w:val="28"/>
          <w:szCs w:val="28"/>
        </w:rPr>
        <w:t>1</w:t>
      </w:r>
      <w:r w:rsidR="009E44C8">
        <w:rPr>
          <w:rFonts w:ascii="Times New Roman" w:hAnsi="Times New Roman" w:cs="Times New Roman"/>
          <w:sz w:val="28"/>
          <w:szCs w:val="28"/>
        </w:rPr>
        <w:t>3</w:t>
      </w:r>
      <w:r w:rsidR="00597809">
        <w:rPr>
          <w:rFonts w:ascii="Times New Roman" w:hAnsi="Times New Roman" w:cs="Times New Roman"/>
          <w:sz w:val="28"/>
          <w:szCs w:val="28"/>
        </w:rPr>
        <w:t>.06</w:t>
      </w:r>
      <w:r w:rsidR="009F7EBF" w:rsidRPr="00402647">
        <w:rPr>
          <w:rFonts w:ascii="Times New Roman" w:hAnsi="Times New Roman" w:cs="Times New Roman"/>
          <w:sz w:val="28"/>
          <w:szCs w:val="28"/>
        </w:rPr>
        <w:t>.2026</w:t>
      </w:r>
      <w:r w:rsidR="00E437CA" w:rsidRPr="00402647">
        <w:rPr>
          <w:rFonts w:ascii="Times New Roman" w:hAnsi="Times New Roman" w:cs="Times New Roman"/>
          <w:sz w:val="28"/>
          <w:szCs w:val="28"/>
        </w:rPr>
        <w:t>г., в гр. Поморие, се състоя заседание на ОИК гр. Поморие, конституирана с</w:t>
      </w:r>
      <w:r w:rsidRPr="00402647">
        <w:rPr>
          <w:rFonts w:ascii="Times New Roman" w:hAnsi="Times New Roman" w:cs="Times New Roman"/>
          <w:sz w:val="28"/>
          <w:szCs w:val="28"/>
        </w:rPr>
        <w:t xml:space="preserve"> Решение № 2189-МИ София, 01.09.2023 г. на ЦИК,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в състав:</w:t>
      </w:r>
    </w:p>
    <w:p w14:paraId="5A3471E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14:paraId="290306FC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 xml:space="preserve">Зам.-председател: </w:t>
      </w:r>
      <w:r w:rsidRPr="00402647">
        <w:rPr>
          <w:rFonts w:ascii="Times New Roman" w:hAnsi="Times New Roman" w:cs="Times New Roman"/>
          <w:sz w:val="28"/>
          <w:szCs w:val="28"/>
        </w:rPr>
        <w:t>Дарина Константинова Иванова</w:t>
      </w:r>
    </w:p>
    <w:p w14:paraId="742FB761" w14:textId="77777777" w:rsidR="003036A7" w:rsidRPr="00402647" w:rsidRDefault="003036A7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9F7EBF" w:rsidRPr="00402647">
        <w:rPr>
          <w:rFonts w:ascii="Times New Roman" w:hAnsi="Times New Roman" w:cs="Times New Roman"/>
          <w:sz w:val="28"/>
          <w:szCs w:val="28"/>
        </w:rPr>
        <w:t>Гюлсюм Февзи Смаил</w:t>
      </w:r>
    </w:p>
    <w:p w14:paraId="659AE92A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4026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036A7" w:rsidRPr="00402647">
        <w:rPr>
          <w:rFonts w:ascii="Times New Roman" w:hAnsi="Times New Roman" w:cs="Times New Roman"/>
          <w:sz w:val="28"/>
          <w:szCs w:val="28"/>
        </w:rPr>
        <w:t>Пенка Янкова Вакрилова</w:t>
      </w:r>
    </w:p>
    <w:p w14:paraId="02EFE3E0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Хубавина Лазарова Япаджиева</w:t>
      </w:r>
    </w:p>
    <w:p w14:paraId="4805C644" w14:textId="77777777" w:rsidR="00E437CA" w:rsidRPr="00402647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b/>
          <w:sz w:val="28"/>
          <w:szCs w:val="28"/>
        </w:rPr>
        <w:t>Секретар:</w:t>
      </w:r>
      <w:r w:rsidR="003036A7" w:rsidRPr="00402647">
        <w:rPr>
          <w:rFonts w:ascii="Times New Roman" w:hAnsi="Times New Roman" w:cs="Times New Roman"/>
          <w:sz w:val="28"/>
          <w:szCs w:val="28"/>
        </w:rPr>
        <w:t xml:space="preserve"> Деница Петрова Бакалова- Стоянова</w:t>
      </w:r>
    </w:p>
    <w:p w14:paraId="67E692D7" w14:textId="57A6E414" w:rsidR="0008186F" w:rsidRPr="00402647" w:rsidRDefault="00637E63" w:rsidP="00101010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437CA" w:rsidRPr="00402647">
        <w:rPr>
          <w:rFonts w:ascii="Times New Roman" w:hAnsi="Times New Roman" w:cs="Times New Roman"/>
          <w:b/>
          <w:sz w:val="28"/>
          <w:szCs w:val="28"/>
        </w:rPr>
        <w:t>Членове:</w:t>
      </w:r>
      <w:r w:rsidR="00E437CA" w:rsidRPr="00402647">
        <w:rPr>
          <w:rFonts w:ascii="Times New Roman" w:hAnsi="Times New Roman" w:cs="Times New Roman"/>
          <w:sz w:val="28"/>
          <w:szCs w:val="28"/>
        </w:rPr>
        <w:t xml:space="preserve"> </w:t>
      </w:r>
      <w:r w:rsidR="00101010">
        <w:rPr>
          <w:rFonts w:ascii="Times New Roman" w:hAnsi="Times New Roman" w:cs="Times New Roman"/>
          <w:sz w:val="28"/>
          <w:szCs w:val="28"/>
        </w:rPr>
        <w:t xml:space="preserve">  </w:t>
      </w:r>
      <w:r w:rsidR="003036A7" w:rsidRPr="00402647">
        <w:rPr>
          <w:rFonts w:ascii="Times New Roman" w:hAnsi="Times New Roman" w:cs="Times New Roman"/>
          <w:sz w:val="28"/>
          <w:szCs w:val="28"/>
        </w:rPr>
        <w:t>Валентина Канева Канева</w:t>
      </w:r>
    </w:p>
    <w:p w14:paraId="139C3B58" w14:textId="77777777" w:rsidR="0008186F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</w:t>
      </w:r>
    </w:p>
    <w:p w14:paraId="6B9D4E65" w14:textId="77777777" w:rsidR="0008186F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</w:t>
      </w:r>
    </w:p>
    <w:p w14:paraId="0CD57813" w14:textId="77777777" w:rsidR="00E437CA" w:rsidRPr="00402647" w:rsidRDefault="0008186F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</w:t>
      </w:r>
    </w:p>
    <w:p w14:paraId="746C1C48" w14:textId="77777777" w:rsidR="00E437CA" w:rsidRPr="00402647" w:rsidRDefault="00E437CA" w:rsidP="008A2A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85FCE0" w14:textId="05F8D230" w:rsidR="00E437CA" w:rsidRDefault="00E437CA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14:paraId="35A43A27" w14:textId="7857C547" w:rsidR="00AA69FE" w:rsidRDefault="00AA69FE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EBD74B" w14:textId="3898A525" w:rsidR="00597809" w:rsidRDefault="00B44162" w:rsidP="008A2AD9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3922" w:rsidRPr="00FA3922">
        <w:t xml:space="preserve"> </w:t>
      </w:r>
      <w:r w:rsidR="009E44C8" w:rsidRPr="009E44C8">
        <w:rPr>
          <w:rFonts w:ascii="Times New Roman" w:hAnsi="Times New Roman" w:cs="Times New Roman"/>
          <w:sz w:val="28"/>
          <w:szCs w:val="28"/>
        </w:rPr>
        <w:t>Определяне на членове на ОИК-Поморие за предаване на изборни книжа и материали на СИК в предизборния ден при провеждане на частичните избори за кмет на кметство с. Бата, Община Поморие на 14.06.2026 г.</w:t>
      </w:r>
    </w:p>
    <w:p w14:paraId="761866DE" w14:textId="77777777" w:rsidR="001D6765" w:rsidRPr="00B44162" w:rsidRDefault="001D6765" w:rsidP="008A2AD9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C00F2B" w14:textId="59EDDD95" w:rsidR="001D6765" w:rsidRDefault="00597809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44C8" w:rsidRPr="009E44C8">
        <w:rPr>
          <w:rFonts w:ascii="Times New Roman" w:hAnsi="Times New Roman" w:cs="Times New Roman"/>
          <w:sz w:val="28"/>
          <w:szCs w:val="28"/>
        </w:rPr>
        <w:t>Определяне и упълномощаване на членове на Общинска избирателна комисия - Поморие, които да предадат протоколите, записващите технически устройства и другите книжа на Централната избирателна комисия</w:t>
      </w:r>
    </w:p>
    <w:p w14:paraId="479B5A70" w14:textId="20222594" w:rsidR="00030E0F" w:rsidRDefault="00597809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C8" w:rsidRPr="009E44C8">
        <w:rPr>
          <w:rFonts w:ascii="Times New Roman" w:hAnsi="Times New Roman" w:cs="Times New Roman"/>
          <w:sz w:val="28"/>
          <w:szCs w:val="28"/>
        </w:rPr>
        <w:t>Публикуване на списък на упълномощени представители от Коалиция „БСП Обединена левица“ в частични избори за кмет на кметство с. Бата, Община Поморие</w:t>
      </w:r>
    </w:p>
    <w:p w14:paraId="32B1BEE2" w14:textId="77777777" w:rsidR="009E44C8" w:rsidRDefault="009E44C8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3F992" w14:textId="77777777" w:rsidR="008A5CC4" w:rsidRDefault="008A5CC4" w:rsidP="008A2A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2353FA" w14:textId="5E9FE3BA" w:rsidR="00EB6356" w:rsidRDefault="00EB6356" w:rsidP="008A2A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lastRenderedPageBreak/>
        <w:t>По точка първа от дневния ред:</w:t>
      </w:r>
    </w:p>
    <w:p w14:paraId="32301D7A" w14:textId="77777777" w:rsidR="009E44C8" w:rsidRPr="007152E7" w:rsidRDefault="008A2AD9" w:rsidP="009E44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E44C8" w:rsidRPr="007152E7">
        <w:rPr>
          <w:rFonts w:ascii="Times New Roman" w:eastAsia="Times New Roman" w:hAnsi="Times New Roman" w:cs="Times New Roman"/>
          <w:sz w:val="28"/>
          <w:szCs w:val="28"/>
        </w:rPr>
        <w:t>С оглед необходимостта за определяне на членове на ОИК за предаване на изборни книжа и материали на СИК в предизборния ден и необходимост от упълномощаване на членовете да подпишат приемо-предавателните протоколи от името на комисията и на основание чл. 87, ал. 1, т. 20, вр. чл. 215</w:t>
      </w:r>
      <w:r w:rsidR="009E44C8">
        <w:rPr>
          <w:rFonts w:ascii="Times New Roman" w:eastAsia="Times New Roman" w:hAnsi="Times New Roman" w:cs="Times New Roman"/>
          <w:sz w:val="28"/>
          <w:szCs w:val="28"/>
        </w:rPr>
        <w:t>, ал.4 от</w:t>
      </w:r>
      <w:r w:rsidR="009E44C8" w:rsidRPr="007152E7">
        <w:rPr>
          <w:rFonts w:ascii="Times New Roman" w:eastAsia="Times New Roman" w:hAnsi="Times New Roman" w:cs="Times New Roman"/>
          <w:sz w:val="28"/>
          <w:szCs w:val="28"/>
        </w:rPr>
        <w:t xml:space="preserve"> ИК Общинска избирателна комисия– Поморие</w:t>
      </w:r>
    </w:p>
    <w:p w14:paraId="7AE79248" w14:textId="77777777" w:rsidR="009E44C8" w:rsidRPr="007152E7" w:rsidRDefault="009E44C8" w:rsidP="009E44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E3C081" w14:textId="77777777" w:rsidR="009E44C8" w:rsidRPr="007152E7" w:rsidRDefault="009E44C8" w:rsidP="009E44C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2E7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5C5CE183" w14:textId="77777777" w:rsidR="009E44C8" w:rsidRPr="007152E7" w:rsidRDefault="009E44C8" w:rsidP="009E44C8">
      <w:pPr>
        <w:pStyle w:val="a5"/>
        <w:shd w:val="clear" w:color="auto" w:fill="FFFFFF"/>
        <w:spacing w:after="150"/>
        <w:ind w:firstLine="708"/>
        <w:jc w:val="both"/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</w:pP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ОПРЕДЕЛЯ Пенка Янкова Вакрилова - Зам.-Председател на ОИК – Поморие и Стефка Вълкова Ангелова– член на ОИК – Поморие да извърш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ат 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предаване на изборни книжа и материали на </w:t>
      </w:r>
      <w:r w:rsidRPr="00722FB2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СИК №021700006 и №021700007 при провеждане на частичните избори за кмет на кметство с. Бата, Община Поморие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 в предизборния ден – 13.06.2026 г.</w:t>
      </w:r>
    </w:p>
    <w:p w14:paraId="724457D2" w14:textId="77777777" w:rsidR="009E44C8" w:rsidRPr="007152E7" w:rsidRDefault="009E44C8" w:rsidP="009E44C8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</w:pP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УПЪЛНОМОЩАВА </w:t>
      </w:r>
      <w:r w:rsidRPr="00722FB2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Пенка Янкова Вакрилова - Зам.-Председател на ОИК – Поморие и Стефка Вълкова Ангелова– член на ОИК – Поморие 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да подпиш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ат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 xml:space="preserve"> приемо-предавателните протоколи от името на ОИК – </w:t>
      </w:r>
      <w:r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Поморие</w:t>
      </w:r>
      <w:r w:rsidRPr="007152E7">
        <w:rPr>
          <w:rStyle w:val="a8"/>
          <w:rFonts w:eastAsiaTheme="minorHAnsi"/>
          <w:b w:val="0"/>
          <w:bCs w:val="0"/>
          <w:sz w:val="28"/>
          <w:szCs w:val="28"/>
          <w:lang w:eastAsia="en-US"/>
        </w:rPr>
        <w:t>.</w:t>
      </w:r>
    </w:p>
    <w:p w14:paraId="42EA0F72" w14:textId="77777777" w:rsidR="009E44C8" w:rsidRDefault="009E44C8" w:rsidP="009E44C8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7152E7">
        <w:rPr>
          <w:rStyle w:val="a8"/>
          <w:rFonts w:eastAsiaTheme="minorHAnsi"/>
          <w:sz w:val="28"/>
          <w:szCs w:val="28"/>
          <w:lang w:eastAsia="en-US"/>
        </w:rPr>
        <w:t xml:space="preserve"> </w:t>
      </w:r>
      <w:r w:rsidRPr="007152E7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693EC880" w14:textId="0A07219E" w:rsidR="00521EC1" w:rsidRPr="00521EC1" w:rsidRDefault="00521EC1" w:rsidP="00521EC1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ОСОБЕНО МНЕНИЕ</w:t>
      </w:r>
      <w:r w:rsidRPr="00521EC1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Pr="00521EC1">
        <w:rPr>
          <w:sz w:val="28"/>
          <w:szCs w:val="28"/>
        </w:rPr>
        <w:t xml:space="preserve"> Валентина Канева Канева – член на ОИК – Поморие и Хубавина Лазарова Япаджиева – зам. – председател на ОИК – Поморие</w:t>
      </w:r>
    </w:p>
    <w:p w14:paraId="289EB6EF" w14:textId="05E3A6EB" w:rsidR="00521EC1" w:rsidRPr="00521EC1" w:rsidRDefault="00521EC1" w:rsidP="00521EC1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521EC1">
        <w:rPr>
          <w:sz w:val="28"/>
          <w:szCs w:val="28"/>
        </w:rPr>
        <w:t xml:space="preserve">Считаме, че не е налице законово изискване Общинската избирателна комисия да определя </w:t>
      </w:r>
      <w:r w:rsidR="00407DD9" w:rsidRPr="00521EC1">
        <w:rPr>
          <w:sz w:val="28"/>
          <w:szCs w:val="28"/>
        </w:rPr>
        <w:t xml:space="preserve">с нарочно свое решение </w:t>
      </w:r>
      <w:r w:rsidRPr="00521EC1">
        <w:rPr>
          <w:sz w:val="28"/>
          <w:szCs w:val="28"/>
        </w:rPr>
        <w:t>свои членове за предаването на изборните книжа и материали на Секционните избирателни комисии в предизборния ден.</w:t>
      </w:r>
    </w:p>
    <w:p w14:paraId="6BDCBFE5" w14:textId="77777777" w:rsidR="00521EC1" w:rsidRPr="00521EC1" w:rsidRDefault="00521EC1" w:rsidP="00521EC1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521EC1">
        <w:rPr>
          <w:sz w:val="28"/>
          <w:szCs w:val="28"/>
        </w:rPr>
        <w:t xml:space="preserve">Съгласно чл.215, ал. 4 от ИК  Председателят на секционната избирателна комисия, съответно на подвижната секционна избирателна комисия, определен от районната или общинската избирателна комисия неин член и кметът на общината, района или кметството или определено от него със заповед длъжностно лице от общинската администрация подписват протокол за предаването и приемането на избирателния списък, съответно на списъка за гласуване с подвижна избирателна кутия, и протокол за предаването и приемането на изборните книжа и материали по ал. 1, т. 1, 2, 4 - 14, съответно по ал. 1, т. 1, 2, 4, 5, 7, 8, 9, 12, 13 и 14 и ал. 3, т. 2 и 3. В случай на неявяване на председателя на секционната избирателна комисия, съответно на подвижната секционна избирателна комисия, изборните книжа </w:t>
      </w:r>
      <w:r w:rsidRPr="00521EC1">
        <w:rPr>
          <w:sz w:val="28"/>
          <w:szCs w:val="28"/>
        </w:rPr>
        <w:lastRenderedPageBreak/>
        <w:t>и материалите се получават и протоколите се подписват от заместник-председателя на комисията. Протоколите се съставят и подписват в три еднообразни екземпляра - по един за секционната избирателна комисия, за районната или общинската избирателна комисия и за общината (района - в градовете с районно деление).</w:t>
      </w:r>
    </w:p>
    <w:p w14:paraId="48822F11" w14:textId="798EE616" w:rsidR="00521EC1" w:rsidRPr="00521EC1" w:rsidRDefault="00521EC1" w:rsidP="008C18FB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521EC1">
        <w:rPr>
          <w:sz w:val="28"/>
          <w:szCs w:val="28"/>
        </w:rPr>
        <w:t>В деня преди изборите изборните книжа и материали се предават на секционните комисии от кмета на общината, района или кметството или определено от него със заповед длъжностно лице от общинската администрация, като фактическото предаване се организира и извършва от длъжностни лица от общинската администрация (определени със заповед на кмета), а не от членовете на ОИК.Изборните книжа и материали се предават от Общинската администрация на Секционната избирателна комисия (СИК), като процедурата се извършва по утвърден от кмета на общината график и се ръководи от длъжностни лица от общинската администрация, определени със заповед на кмета.</w:t>
      </w:r>
    </w:p>
    <w:p w14:paraId="563A4E89" w14:textId="236B1946" w:rsidR="00521EC1" w:rsidRPr="00521EC1" w:rsidRDefault="00521EC1" w:rsidP="00827AA6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521EC1">
        <w:rPr>
          <w:sz w:val="28"/>
          <w:szCs w:val="28"/>
        </w:rPr>
        <w:t xml:space="preserve">Считаме, че ОИК няма правно основание да вземе нарочно решение, с което да </w:t>
      </w:r>
      <w:r w:rsidR="008C18FB">
        <w:rPr>
          <w:sz w:val="28"/>
          <w:szCs w:val="28"/>
        </w:rPr>
        <w:t>„</w:t>
      </w:r>
      <w:r w:rsidRPr="00521EC1">
        <w:rPr>
          <w:sz w:val="28"/>
          <w:szCs w:val="28"/>
        </w:rPr>
        <w:t>определя</w:t>
      </w:r>
      <w:r w:rsidR="008C18FB">
        <w:rPr>
          <w:sz w:val="28"/>
          <w:szCs w:val="28"/>
        </w:rPr>
        <w:t>“ и „упълномощава“</w:t>
      </w:r>
      <w:r w:rsidRPr="00521EC1">
        <w:rPr>
          <w:sz w:val="28"/>
          <w:szCs w:val="28"/>
        </w:rPr>
        <w:t xml:space="preserve"> свои членове, които да извършват това действие. Представителите на ОИК подписват тристранния приемо-предавателен протокол</w:t>
      </w:r>
      <w:r w:rsidR="00827AA6">
        <w:rPr>
          <w:sz w:val="28"/>
          <w:szCs w:val="28"/>
        </w:rPr>
        <w:t>,</w:t>
      </w:r>
      <w:r w:rsidRPr="00521EC1">
        <w:rPr>
          <w:sz w:val="28"/>
          <w:szCs w:val="28"/>
        </w:rPr>
        <w:t xml:space="preserve"> като въпросът кои ще са лицата, които да извършат това действие, е вътрешно-организационен, а не изисква нарочно гласувано решение.</w:t>
      </w:r>
      <w:r w:rsidR="00827AA6">
        <w:rPr>
          <w:sz w:val="28"/>
          <w:szCs w:val="28"/>
        </w:rPr>
        <w:t xml:space="preserve"> </w:t>
      </w:r>
      <w:r w:rsidRPr="00521EC1">
        <w:rPr>
          <w:sz w:val="28"/>
          <w:szCs w:val="28"/>
        </w:rPr>
        <w:t>Липсата на изрично такова решение на ОИК не е съществено нарушение на ИК, не води до незаконосъобразност на действието по предаване на изборните книжа и материали и не опорочава изборния процес.</w:t>
      </w:r>
    </w:p>
    <w:p w14:paraId="5E355441" w14:textId="51F9A55A" w:rsidR="00521EC1" w:rsidRPr="00521EC1" w:rsidRDefault="00521EC1" w:rsidP="00827AA6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521EC1">
        <w:rPr>
          <w:sz w:val="28"/>
          <w:szCs w:val="28"/>
        </w:rPr>
        <w:t>Считаме, че всеки член на ОИК има пълното право да подпише този протокол, дори да не е било взето изрично решение за „упълномощаването“ му за това действие.</w:t>
      </w:r>
      <w:r w:rsidR="00827AA6">
        <w:rPr>
          <w:sz w:val="28"/>
          <w:szCs w:val="28"/>
        </w:rPr>
        <w:t xml:space="preserve"> </w:t>
      </w:r>
      <w:r w:rsidRPr="00521EC1">
        <w:rPr>
          <w:sz w:val="28"/>
          <w:szCs w:val="28"/>
        </w:rPr>
        <w:t>ИК изисква лицето, подписало приемо-предавателния протокол</w:t>
      </w:r>
      <w:r w:rsidR="00827AA6">
        <w:rPr>
          <w:sz w:val="28"/>
          <w:szCs w:val="28"/>
        </w:rPr>
        <w:t>,</w:t>
      </w:r>
      <w:r w:rsidRPr="00521EC1">
        <w:rPr>
          <w:sz w:val="28"/>
          <w:szCs w:val="28"/>
        </w:rPr>
        <w:t xml:space="preserve"> да има качеството „член на ОИК“, а не да е взето специално решение с посочване на конкретни имена от състава на ОИК.</w:t>
      </w:r>
    </w:p>
    <w:p w14:paraId="218A3447" w14:textId="4578E928" w:rsidR="00521EC1" w:rsidRPr="00521EC1" w:rsidRDefault="00521EC1" w:rsidP="00827AA6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521EC1">
        <w:rPr>
          <w:sz w:val="28"/>
          <w:szCs w:val="28"/>
        </w:rPr>
        <w:t>В чл. 215, ал. 4 от Изборния кодекс изрично е записано, че протоколът се подписва от „председателя или упълномощен член на СИК, от представителя на общинската администрация и от член на ОИК“.</w:t>
      </w:r>
      <w:r w:rsidR="00827AA6">
        <w:rPr>
          <w:sz w:val="28"/>
          <w:szCs w:val="28"/>
        </w:rPr>
        <w:t xml:space="preserve"> </w:t>
      </w:r>
      <w:r w:rsidRPr="00521EC1">
        <w:rPr>
          <w:sz w:val="28"/>
          <w:szCs w:val="28"/>
        </w:rPr>
        <w:t xml:space="preserve">Законът не изисква този член да бъде персонално посочен с </w:t>
      </w:r>
      <w:r w:rsidR="00827AA6">
        <w:rPr>
          <w:sz w:val="28"/>
          <w:szCs w:val="28"/>
        </w:rPr>
        <w:t>нарочно</w:t>
      </w:r>
      <w:r w:rsidRPr="00521EC1">
        <w:rPr>
          <w:sz w:val="28"/>
          <w:szCs w:val="28"/>
        </w:rPr>
        <w:t xml:space="preserve"> решение. Източникът на правомощията на всеки от членовете на ОИК е решението на ЦИК, с което той е назначен за член на съответната общинска избирателна комисия, а не изрично решение на комисията.</w:t>
      </w:r>
      <w:r w:rsidR="00827AA6">
        <w:rPr>
          <w:sz w:val="28"/>
          <w:szCs w:val="28"/>
        </w:rPr>
        <w:t xml:space="preserve"> </w:t>
      </w:r>
      <w:r w:rsidRPr="00521EC1">
        <w:rPr>
          <w:sz w:val="28"/>
          <w:szCs w:val="28"/>
        </w:rPr>
        <w:t>Всеки един член на ОИК може да подпише протокола, като той действа в официалното си качество на длъжностно лице, дори ако комисията не е приемала формално решение за „упълномощаването“ му.</w:t>
      </w:r>
      <w:r w:rsidR="00827AA6">
        <w:rPr>
          <w:sz w:val="28"/>
          <w:szCs w:val="28"/>
        </w:rPr>
        <w:t xml:space="preserve"> </w:t>
      </w:r>
      <w:r w:rsidRPr="00521EC1">
        <w:rPr>
          <w:sz w:val="28"/>
          <w:szCs w:val="28"/>
        </w:rPr>
        <w:t>Правото на всеки един член на комисията да подписва приемо-предавателния протокол произтича директно от Изборния кодекс и от Решението на ЦИК за неговото назначаване като член на ОИК.</w:t>
      </w:r>
    </w:p>
    <w:p w14:paraId="4E045472" w14:textId="330F0B89" w:rsidR="00521EC1" w:rsidRPr="00521EC1" w:rsidRDefault="00521EC1" w:rsidP="00521EC1">
      <w:pPr>
        <w:pStyle w:val="a5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521EC1">
        <w:rPr>
          <w:sz w:val="28"/>
          <w:szCs w:val="28"/>
        </w:rPr>
        <w:lastRenderedPageBreak/>
        <w:t>Следва се прави разлика с процедурата и решенията по чл. 274 от ИК относно предаване на сгрешен протокол на СИК, при която ОИК задължително определя свой член с решение за предаване на протокол на СИК.</w:t>
      </w:r>
    </w:p>
    <w:p w14:paraId="3AEABFF9" w14:textId="633A49FA" w:rsidR="00F51DF6" w:rsidRPr="007152E7" w:rsidRDefault="00521EC1" w:rsidP="00521EC1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21EC1">
        <w:rPr>
          <w:sz w:val="28"/>
          <w:szCs w:val="28"/>
        </w:rPr>
        <w:t>Именно в този случай ОИК гласува специално решение, с което определя конкретен свой член, който да приеме сгрешения и да предаде новия формуляр на СИК с нарочен приемо-предавателен протокол (съгласно чл. 274 от Изборния кодекс).</w:t>
      </w:r>
    </w:p>
    <w:p w14:paraId="0469CA22" w14:textId="285F6181" w:rsidR="008A5CC4" w:rsidRDefault="008A5CC4" w:rsidP="009E44C8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6C60C" w14:textId="784ED281" w:rsidR="00374291" w:rsidRDefault="00666074" w:rsidP="009D483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втора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7082878F" w14:textId="04A2E599" w:rsidR="009E44C8" w:rsidRPr="009E44C8" w:rsidRDefault="008A2AD9" w:rsidP="009D483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eastAsia="Times New Roman" w:hAnsi="Times New Roman" w:cs="Times New Roman"/>
          <w:sz w:val="28"/>
          <w:szCs w:val="28"/>
        </w:rPr>
        <w:tab/>
      </w:r>
      <w:r w:rsidR="009E44C8" w:rsidRPr="009E44C8">
        <w:rPr>
          <w:rFonts w:ascii="Times New Roman" w:hAnsi="Times New Roman" w:cs="Times New Roman"/>
          <w:sz w:val="28"/>
          <w:szCs w:val="28"/>
        </w:rPr>
        <w:t xml:space="preserve">В изпълнение на изискванията на чл. 457, ал. 1 и </w:t>
      </w:r>
      <w:r w:rsidR="009E44C8" w:rsidRPr="009E44C8">
        <w:rPr>
          <w:rFonts w:ascii="Times New Roman" w:hAnsi="Times New Roman" w:cs="Times New Roman"/>
          <w:sz w:val="28"/>
          <w:szCs w:val="28"/>
          <w:shd w:val="clear" w:color="auto" w:fill="FFFFFF"/>
        </w:rPr>
        <w:t>чл. 87, ал. 1, т. 27 от Изборния кодекс,</w:t>
      </w:r>
    </w:p>
    <w:p w14:paraId="5A9770E8" w14:textId="77777777" w:rsidR="009E44C8" w:rsidRPr="009E44C8" w:rsidRDefault="009E44C8" w:rsidP="009E44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4C8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7ED36D23" w14:textId="77777777" w:rsidR="009E44C8" w:rsidRPr="009E44C8" w:rsidRDefault="009E44C8" w:rsidP="009E44C8">
      <w:pPr>
        <w:pStyle w:val="a4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hAnsi="Times New Roman" w:cs="Times New Roman"/>
          <w:sz w:val="28"/>
          <w:szCs w:val="28"/>
        </w:rPr>
        <w:t>Определя и упълномощава следните трима членове от състава на Общинска избирателна комисия – Поморие:</w:t>
      </w:r>
    </w:p>
    <w:p w14:paraId="100ED765" w14:textId="77777777" w:rsidR="009E44C8" w:rsidRPr="009E44C8" w:rsidRDefault="009E44C8" w:rsidP="009E44C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46A04F3" w14:textId="2121D10A" w:rsidR="009E44C8" w:rsidRPr="009E44C8" w:rsidRDefault="009E44C8" w:rsidP="009E44C8">
      <w:pPr>
        <w:pStyle w:val="a4"/>
        <w:numPr>
          <w:ilvl w:val="1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hAnsi="Times New Roman" w:cs="Times New Roman"/>
          <w:b/>
          <w:sz w:val="28"/>
          <w:szCs w:val="28"/>
        </w:rPr>
        <w:t xml:space="preserve">Дарина Константинова Иванова, с ЕГН </w:t>
      </w:r>
      <w:r w:rsidR="00846306">
        <w:rPr>
          <w:rFonts w:ascii="Times New Roman" w:hAnsi="Times New Roman" w:cs="Times New Roman"/>
          <w:b/>
          <w:sz w:val="28"/>
          <w:szCs w:val="28"/>
        </w:rPr>
        <w:t>………………</w:t>
      </w:r>
      <w:r w:rsidRPr="009E44C8">
        <w:rPr>
          <w:rFonts w:ascii="Times New Roman" w:hAnsi="Times New Roman" w:cs="Times New Roman"/>
          <w:b/>
          <w:sz w:val="28"/>
          <w:szCs w:val="28"/>
        </w:rPr>
        <w:t xml:space="preserve">  - заместник-председател на ОИК – Поморие</w:t>
      </w:r>
      <w:r w:rsidRPr="009E44C8">
        <w:rPr>
          <w:rFonts w:ascii="Times New Roman" w:hAnsi="Times New Roman" w:cs="Times New Roman"/>
          <w:sz w:val="28"/>
          <w:szCs w:val="28"/>
        </w:rPr>
        <w:t>, заместващ Кольо Георгиев Николов – председател на ОИК – Поморие;</w:t>
      </w:r>
    </w:p>
    <w:p w14:paraId="124CAE27" w14:textId="72CCAE88" w:rsidR="009E44C8" w:rsidRPr="009E44C8" w:rsidRDefault="009E44C8" w:rsidP="009E44C8">
      <w:pPr>
        <w:pStyle w:val="a4"/>
        <w:numPr>
          <w:ilvl w:val="1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hAnsi="Times New Roman" w:cs="Times New Roman"/>
          <w:b/>
          <w:sz w:val="28"/>
          <w:szCs w:val="28"/>
        </w:rPr>
        <w:t xml:space="preserve">Гюлсюм Февзи Смаил, с ЕГН  </w:t>
      </w:r>
      <w:r w:rsidR="00846306">
        <w:rPr>
          <w:rFonts w:ascii="Times New Roman" w:hAnsi="Times New Roman" w:cs="Times New Roman"/>
          <w:b/>
          <w:sz w:val="28"/>
          <w:szCs w:val="28"/>
        </w:rPr>
        <w:t>………………..</w:t>
      </w:r>
      <w:r w:rsidRPr="009E44C8">
        <w:rPr>
          <w:rFonts w:ascii="Times New Roman" w:hAnsi="Times New Roman" w:cs="Times New Roman"/>
          <w:b/>
          <w:sz w:val="28"/>
          <w:szCs w:val="28"/>
        </w:rPr>
        <w:t xml:space="preserve"> – заместник-председател на ОИК-Поморие</w:t>
      </w:r>
      <w:r w:rsidRPr="009E44C8">
        <w:rPr>
          <w:rFonts w:ascii="Times New Roman" w:hAnsi="Times New Roman" w:cs="Times New Roman"/>
          <w:sz w:val="28"/>
          <w:szCs w:val="28"/>
        </w:rPr>
        <w:t>;</w:t>
      </w:r>
    </w:p>
    <w:p w14:paraId="22C1D9C6" w14:textId="3B4784B6" w:rsidR="009E44C8" w:rsidRPr="009E44C8" w:rsidRDefault="009E44C8" w:rsidP="009E44C8">
      <w:pPr>
        <w:pStyle w:val="a4"/>
        <w:numPr>
          <w:ilvl w:val="1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hAnsi="Times New Roman" w:cs="Times New Roman"/>
          <w:b/>
          <w:sz w:val="28"/>
          <w:szCs w:val="28"/>
        </w:rPr>
        <w:t xml:space="preserve">Деница Петрова Бакалова – Стоянова, с ЕГН </w:t>
      </w:r>
      <w:r w:rsidR="00846306">
        <w:rPr>
          <w:rFonts w:ascii="Times New Roman" w:hAnsi="Times New Roman" w:cs="Times New Roman"/>
          <w:b/>
          <w:sz w:val="28"/>
          <w:szCs w:val="28"/>
        </w:rPr>
        <w:t>…………….</w:t>
      </w:r>
      <w:r w:rsidRPr="009E44C8">
        <w:rPr>
          <w:rFonts w:ascii="Times New Roman" w:hAnsi="Times New Roman" w:cs="Times New Roman"/>
          <w:b/>
          <w:sz w:val="28"/>
          <w:szCs w:val="28"/>
        </w:rPr>
        <w:t xml:space="preserve"> – секретар на ОИК – Поморие</w:t>
      </w:r>
      <w:r w:rsidRPr="009E44C8">
        <w:rPr>
          <w:rFonts w:ascii="Times New Roman" w:hAnsi="Times New Roman" w:cs="Times New Roman"/>
          <w:sz w:val="28"/>
          <w:szCs w:val="28"/>
        </w:rPr>
        <w:t>, предложени от различни партии и коалиции, да</w:t>
      </w:r>
      <w:r w:rsidRPr="009E4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4C8">
        <w:rPr>
          <w:rFonts w:ascii="Times New Roman" w:hAnsi="Times New Roman" w:cs="Times New Roman"/>
          <w:sz w:val="28"/>
          <w:szCs w:val="28"/>
        </w:rPr>
        <w:t>предадат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 чл. 445, ал. 6 от ИК и записващите технически устройства от машинното гласуване на Централната избирателна комисия, включително с право да подписват приемателните протоколи, както и да осъществят контрол при предаването, транспортирането и доставката на така изброените книжа, материали и устройства.</w:t>
      </w:r>
    </w:p>
    <w:p w14:paraId="01CC3EF9" w14:textId="77777777" w:rsidR="009E44C8" w:rsidRPr="009E44C8" w:rsidRDefault="009E44C8" w:rsidP="009E44C8">
      <w:pPr>
        <w:jc w:val="both"/>
        <w:rPr>
          <w:rFonts w:ascii="Times New Roman" w:hAnsi="Times New Roman" w:cs="Times New Roman"/>
          <w:sz w:val="28"/>
          <w:szCs w:val="28"/>
        </w:rPr>
      </w:pPr>
      <w:r w:rsidRPr="009E44C8">
        <w:rPr>
          <w:rFonts w:ascii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712E7EC4" w14:textId="13989939" w:rsidR="00666074" w:rsidRPr="00CE19E0" w:rsidRDefault="00666074" w:rsidP="009E44C8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color w:val="000000" w:themeColor="text1"/>
          <w:sz w:val="28"/>
          <w:szCs w:val="28"/>
        </w:rPr>
      </w:pPr>
    </w:p>
    <w:p w14:paraId="516881AC" w14:textId="25689D00" w:rsidR="00666074" w:rsidRDefault="00666074" w:rsidP="008A2AD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0E3">
        <w:rPr>
          <w:rFonts w:ascii="Times New Roman" w:hAnsi="Times New Roman" w:cs="Times New Roman"/>
          <w:b/>
          <w:sz w:val="28"/>
          <w:szCs w:val="28"/>
        </w:rPr>
        <w:t xml:space="preserve">По точка </w:t>
      </w:r>
      <w:r>
        <w:rPr>
          <w:rFonts w:ascii="Times New Roman" w:hAnsi="Times New Roman" w:cs="Times New Roman"/>
          <w:b/>
          <w:sz w:val="28"/>
          <w:szCs w:val="28"/>
        </w:rPr>
        <w:t>трета</w:t>
      </w:r>
      <w:r w:rsidRPr="00C030E3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</w:p>
    <w:p w14:paraId="5F8C14BD" w14:textId="77777777" w:rsidR="009E44C8" w:rsidRDefault="008A2AD9" w:rsidP="00F51DF6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9E44C8" w:rsidRPr="00DF00D4">
        <w:rPr>
          <w:rFonts w:ascii="Times New Roman" w:eastAsia="Times New Roman" w:hAnsi="Times New Roman" w:cs="Times New Roman"/>
          <w:sz w:val="28"/>
          <w:szCs w:val="28"/>
        </w:rPr>
        <w:t xml:space="preserve">Постъпило е </w:t>
      </w:r>
      <w:r w:rsidR="009E44C8">
        <w:rPr>
          <w:rFonts w:ascii="Times New Roman" w:eastAsia="Times New Roman" w:hAnsi="Times New Roman" w:cs="Times New Roman"/>
          <w:sz w:val="28"/>
          <w:szCs w:val="28"/>
        </w:rPr>
        <w:t>заявление, заведено с вх. №220</w:t>
      </w:r>
      <w:r w:rsidR="009E44C8" w:rsidRPr="00DF00D4">
        <w:rPr>
          <w:rFonts w:ascii="Times New Roman" w:eastAsia="Times New Roman" w:hAnsi="Times New Roman" w:cs="Times New Roman"/>
          <w:sz w:val="28"/>
          <w:szCs w:val="28"/>
        </w:rPr>
        <w:t>/</w:t>
      </w:r>
      <w:r w:rsidR="009E44C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9E44C8" w:rsidRPr="00DF00D4">
        <w:rPr>
          <w:rFonts w:ascii="Times New Roman" w:eastAsia="Times New Roman" w:hAnsi="Times New Roman" w:cs="Times New Roman"/>
          <w:sz w:val="28"/>
          <w:szCs w:val="28"/>
        </w:rPr>
        <w:t xml:space="preserve">.06.2026 г., </w:t>
      </w:r>
      <w:r w:rsidR="009E44C8">
        <w:rPr>
          <w:rFonts w:ascii="Times New Roman" w:eastAsia="Times New Roman" w:hAnsi="Times New Roman" w:cs="Times New Roman"/>
          <w:sz w:val="28"/>
          <w:szCs w:val="28"/>
        </w:rPr>
        <w:t>депозирано</w:t>
      </w:r>
      <w:r w:rsidR="009E44C8" w:rsidRPr="00DF00D4">
        <w:rPr>
          <w:rFonts w:ascii="Times New Roman" w:hAnsi="Times New Roman" w:cs="Times New Roman"/>
          <w:sz w:val="28"/>
          <w:szCs w:val="28"/>
        </w:rPr>
        <w:t xml:space="preserve"> </w:t>
      </w:r>
      <w:r w:rsidR="009E44C8">
        <w:rPr>
          <w:rFonts w:ascii="Times New Roman" w:hAnsi="Times New Roman" w:cs="Times New Roman"/>
          <w:sz w:val="28"/>
          <w:szCs w:val="28"/>
        </w:rPr>
        <w:t xml:space="preserve">от </w:t>
      </w:r>
      <w:r w:rsidR="009E44C8" w:rsidRPr="005A7D15">
        <w:rPr>
          <w:rFonts w:ascii="Times New Roman" w:hAnsi="Times New Roman" w:cs="Times New Roman"/>
          <w:bCs/>
          <w:sz w:val="28"/>
          <w:szCs w:val="28"/>
        </w:rPr>
        <w:t>Ива Димитрова Кусева  в качеството ѝ на пълномощник на представляващия коалиция „БСП-ОБЕДИНЕНА ЛЕВИЦА” Крум Костадинов Зарков</w:t>
      </w:r>
      <w:r w:rsidR="009E44C8">
        <w:rPr>
          <w:rFonts w:ascii="Times New Roman" w:hAnsi="Times New Roman" w:cs="Times New Roman"/>
          <w:bCs/>
          <w:sz w:val="28"/>
          <w:szCs w:val="28"/>
        </w:rPr>
        <w:t>,</w:t>
      </w:r>
      <w:r w:rsidR="009E44C8" w:rsidRPr="00DF00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44C8" w:rsidRPr="005A7D15">
        <w:rPr>
          <w:rFonts w:ascii="Times New Roman" w:eastAsia="Times New Roman" w:hAnsi="Times New Roman" w:cs="Times New Roman"/>
          <w:sz w:val="28"/>
          <w:szCs w:val="28"/>
        </w:rPr>
        <w:t xml:space="preserve">с което </w:t>
      </w:r>
      <w:r w:rsidR="009E44C8">
        <w:rPr>
          <w:rFonts w:ascii="Times New Roman" w:eastAsia="Times New Roman" w:hAnsi="Times New Roman" w:cs="Times New Roman"/>
          <w:sz w:val="28"/>
          <w:szCs w:val="28"/>
        </w:rPr>
        <w:t>ОИК Поморие</w:t>
      </w:r>
      <w:r w:rsidR="009E44C8" w:rsidRPr="005A7D15">
        <w:rPr>
          <w:rFonts w:ascii="Times New Roman" w:eastAsia="Times New Roman" w:hAnsi="Times New Roman" w:cs="Times New Roman"/>
          <w:sz w:val="28"/>
          <w:szCs w:val="28"/>
        </w:rPr>
        <w:t xml:space="preserve"> е сезирана да публикува представения със заявлени</w:t>
      </w:r>
      <w:r w:rsidR="009E44C8">
        <w:rPr>
          <w:rFonts w:ascii="Times New Roman" w:eastAsia="Times New Roman" w:hAnsi="Times New Roman" w:cs="Times New Roman"/>
          <w:sz w:val="28"/>
          <w:szCs w:val="28"/>
        </w:rPr>
        <w:t xml:space="preserve">ето </w:t>
      </w:r>
      <w:r w:rsidR="009E44C8" w:rsidRPr="005A7D15">
        <w:rPr>
          <w:rFonts w:ascii="Times New Roman" w:eastAsia="Times New Roman" w:hAnsi="Times New Roman" w:cs="Times New Roman"/>
          <w:sz w:val="28"/>
          <w:szCs w:val="28"/>
        </w:rPr>
        <w:t>списък на упълномощени представители в</w:t>
      </w:r>
      <w:r w:rsidR="009E44C8" w:rsidRPr="005A7D15">
        <w:t xml:space="preserve"> </w:t>
      </w:r>
      <w:r w:rsidR="009E44C8" w:rsidRPr="005A7D15">
        <w:rPr>
          <w:rFonts w:ascii="Times New Roman" w:eastAsia="Times New Roman" w:hAnsi="Times New Roman" w:cs="Times New Roman"/>
          <w:sz w:val="28"/>
          <w:szCs w:val="28"/>
        </w:rPr>
        <w:t>частични избори за кмет на кметство с. Бата, Община Поморие</w:t>
      </w:r>
      <w:r w:rsidR="009E44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44C8" w:rsidRPr="00BF7579">
        <w:rPr>
          <w:rFonts w:ascii="Times New Roman" w:eastAsia="Times New Roman" w:hAnsi="Times New Roman" w:cs="Times New Roman"/>
          <w:sz w:val="28"/>
          <w:szCs w:val="28"/>
        </w:rPr>
        <w:t>Към заявлението е представено пълномощно.</w:t>
      </w:r>
    </w:p>
    <w:p w14:paraId="1C048BC7" w14:textId="77777777" w:rsidR="009E44C8" w:rsidRPr="00BF7579" w:rsidRDefault="009E44C8" w:rsidP="00F51DF6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730118" w14:textId="77777777" w:rsidR="009E44C8" w:rsidRPr="00BF7579" w:rsidRDefault="009E44C8" w:rsidP="00F51D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79">
        <w:rPr>
          <w:rFonts w:ascii="Times New Roman" w:eastAsia="Times New Roman" w:hAnsi="Times New Roman" w:cs="Times New Roman"/>
          <w:sz w:val="28"/>
          <w:szCs w:val="28"/>
        </w:rPr>
        <w:t>Списъкът е представен и на технически носител в Еxcel формат.</w:t>
      </w:r>
    </w:p>
    <w:p w14:paraId="57FDF193" w14:textId="77777777" w:rsidR="009E44C8" w:rsidRPr="00244A0C" w:rsidRDefault="009E44C8" w:rsidP="00F51D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579">
        <w:rPr>
          <w:rFonts w:ascii="Times New Roman" w:eastAsia="Times New Roman" w:hAnsi="Times New Roman" w:cs="Times New Roman"/>
          <w:sz w:val="28"/>
          <w:szCs w:val="28"/>
        </w:rPr>
        <w:t xml:space="preserve">При извършена проверка от </w:t>
      </w:r>
      <w:r>
        <w:rPr>
          <w:rFonts w:ascii="Times New Roman" w:eastAsia="Times New Roman" w:hAnsi="Times New Roman" w:cs="Times New Roman"/>
          <w:sz w:val="28"/>
          <w:szCs w:val="28"/>
        </w:rPr>
        <w:t>ОИК-Поморие</w:t>
      </w:r>
      <w:r w:rsidRPr="00BF7579">
        <w:rPr>
          <w:rFonts w:ascii="Times New Roman" w:eastAsia="Times New Roman" w:hAnsi="Times New Roman" w:cs="Times New Roman"/>
          <w:sz w:val="28"/>
          <w:szCs w:val="28"/>
        </w:rPr>
        <w:t xml:space="preserve"> не се установиха несъответствия.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>Заявлението е подадено от легитимирано лице, отговаря на изискванията на закона, поради което е допустимо и следва да бъде разгледано от Комисията.</w:t>
      </w:r>
    </w:p>
    <w:p w14:paraId="442977FB" w14:textId="77777777" w:rsidR="009E44C8" w:rsidRPr="00244A0C" w:rsidRDefault="009E44C8" w:rsidP="00F51DF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A0C">
        <w:rPr>
          <w:rFonts w:ascii="Times New Roman" w:eastAsia="Times New Roman" w:hAnsi="Times New Roman" w:cs="Times New Roman"/>
          <w:sz w:val="28"/>
          <w:szCs w:val="28"/>
        </w:rPr>
        <w:t xml:space="preserve">Поради това и на основание чл. </w:t>
      </w:r>
      <w:r>
        <w:rPr>
          <w:rFonts w:ascii="Times New Roman" w:eastAsia="Times New Roman" w:hAnsi="Times New Roman" w:cs="Times New Roman"/>
          <w:sz w:val="28"/>
          <w:szCs w:val="28"/>
        </w:rPr>
        <w:t>124, ал.4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 xml:space="preserve"> от ИК</w:t>
      </w:r>
      <w:r w:rsidRPr="00BF7579">
        <w:t xml:space="preserve"> </w:t>
      </w:r>
      <w:r w:rsidRPr="00BF7579">
        <w:rPr>
          <w:rFonts w:ascii="Times New Roman" w:eastAsia="Times New Roman" w:hAnsi="Times New Roman" w:cs="Times New Roman"/>
          <w:sz w:val="28"/>
          <w:szCs w:val="28"/>
        </w:rPr>
        <w:t>и след извършена проверка</w:t>
      </w:r>
      <w:r w:rsidRPr="00244A0C">
        <w:rPr>
          <w:rFonts w:ascii="Times New Roman" w:eastAsia="Times New Roman" w:hAnsi="Times New Roman" w:cs="Times New Roman"/>
          <w:sz w:val="28"/>
          <w:szCs w:val="28"/>
        </w:rPr>
        <w:t>, Общинска избирателна комисия– Поморие</w:t>
      </w:r>
    </w:p>
    <w:p w14:paraId="05ECC163" w14:textId="77777777" w:rsidR="009E44C8" w:rsidRPr="00DF00D4" w:rsidRDefault="009E44C8" w:rsidP="00F51DF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3A756" w14:textId="77777777" w:rsidR="009E44C8" w:rsidRPr="00DF00D4" w:rsidRDefault="009E44C8" w:rsidP="00F51DF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0D4">
        <w:rPr>
          <w:rFonts w:ascii="Times New Roman" w:hAnsi="Times New Roman" w:cs="Times New Roman"/>
          <w:b/>
          <w:sz w:val="28"/>
          <w:szCs w:val="28"/>
        </w:rPr>
        <w:t>РЕШИ:</w:t>
      </w:r>
    </w:p>
    <w:p w14:paraId="7AF78D2B" w14:textId="77777777" w:rsidR="009E44C8" w:rsidRPr="00DF00D4" w:rsidRDefault="009E44C8" w:rsidP="00F51DF6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F9F4A" w14:textId="77777777" w:rsidR="009E44C8" w:rsidRDefault="009E44C8" w:rsidP="00F51DF6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sz w:val="28"/>
          <w:szCs w:val="28"/>
        </w:rPr>
      </w:pPr>
      <w:r w:rsidRPr="00BF7579">
        <w:rPr>
          <w:b/>
          <w:bCs/>
          <w:sz w:val="28"/>
          <w:szCs w:val="28"/>
        </w:rPr>
        <w:t>ПУБЛИКУВА списък на</w:t>
      </w:r>
      <w:r>
        <w:rPr>
          <w:b/>
          <w:bCs/>
          <w:sz w:val="28"/>
          <w:szCs w:val="28"/>
        </w:rPr>
        <w:t xml:space="preserve"> 2 (два) броя</w:t>
      </w:r>
      <w:r w:rsidRPr="00BF7579">
        <w:t xml:space="preserve"> </w:t>
      </w:r>
      <w:r>
        <w:rPr>
          <w:b/>
          <w:bCs/>
          <w:sz w:val="28"/>
          <w:szCs w:val="28"/>
        </w:rPr>
        <w:t xml:space="preserve">упълномощени представители на </w:t>
      </w:r>
      <w:r w:rsidRPr="005A7D15">
        <w:rPr>
          <w:b/>
          <w:bCs/>
          <w:sz w:val="28"/>
          <w:szCs w:val="28"/>
        </w:rPr>
        <w:t xml:space="preserve">коалиция „БСП-ОБЕДИНЕНА ЛЕВИЦА” </w:t>
      </w:r>
      <w:r w:rsidRPr="00BF7579">
        <w:rPr>
          <w:b/>
          <w:bCs/>
          <w:sz w:val="28"/>
          <w:szCs w:val="28"/>
        </w:rPr>
        <w:t>в частични избори за кмет на кметство с. Бата, Община Поморие</w:t>
      </w:r>
      <w:r>
        <w:rPr>
          <w:b/>
          <w:bCs/>
          <w:sz w:val="28"/>
          <w:szCs w:val="28"/>
        </w:rPr>
        <w:t>, както следва: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334"/>
        <w:gridCol w:w="3304"/>
        <w:gridCol w:w="2424"/>
        <w:gridCol w:w="2714"/>
      </w:tblGrid>
      <w:tr w:rsidR="009E44C8" w14:paraId="3B568DAA" w14:textId="3653D8E5" w:rsidTr="009E44C8">
        <w:tc>
          <w:tcPr>
            <w:tcW w:w="1334" w:type="dxa"/>
          </w:tcPr>
          <w:p w14:paraId="2066AB7B" w14:textId="548240A0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 w:rsidRPr="00D92F4A">
              <w:rPr>
                <w:sz w:val="20"/>
                <w:szCs w:val="20"/>
              </w:rPr>
              <w:t>№ по ред</w:t>
            </w:r>
          </w:p>
        </w:tc>
        <w:tc>
          <w:tcPr>
            <w:tcW w:w="3481" w:type="dxa"/>
          </w:tcPr>
          <w:p w14:paraId="1DCD479B" w14:textId="27345B19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 w:rsidRPr="00D92F4A">
              <w:rPr>
                <w:b/>
                <w:bCs/>
                <w:sz w:val="20"/>
                <w:szCs w:val="20"/>
              </w:rPr>
              <w:t>Собствено, бащино и фамилно име</w:t>
            </w:r>
          </w:p>
        </w:tc>
        <w:tc>
          <w:tcPr>
            <w:tcW w:w="2244" w:type="dxa"/>
          </w:tcPr>
          <w:p w14:paraId="6740C871" w14:textId="0F2A999C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 w:rsidRPr="00D92F4A">
              <w:rPr>
                <w:sz w:val="20"/>
                <w:szCs w:val="20"/>
              </w:rPr>
              <w:t>ЕГН/ЛН</w:t>
            </w:r>
          </w:p>
        </w:tc>
        <w:tc>
          <w:tcPr>
            <w:tcW w:w="2717" w:type="dxa"/>
          </w:tcPr>
          <w:p w14:paraId="49B4940B" w14:textId="02654232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 w:rsidRPr="00ED7163">
              <w:rPr>
                <w:sz w:val="20"/>
                <w:szCs w:val="20"/>
              </w:rPr>
              <w:t>№ и дата на пълномощното</w:t>
            </w:r>
          </w:p>
        </w:tc>
      </w:tr>
      <w:tr w:rsidR="009E44C8" w14:paraId="39155989" w14:textId="2FA05572" w:rsidTr="009E44C8">
        <w:tc>
          <w:tcPr>
            <w:tcW w:w="1334" w:type="dxa"/>
          </w:tcPr>
          <w:p w14:paraId="02857AD8" w14:textId="16221E21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81" w:type="dxa"/>
          </w:tcPr>
          <w:p w14:paraId="55C659E7" w14:textId="75F323F2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>
              <w:t>Стоян Александров Щерионов</w:t>
            </w:r>
          </w:p>
        </w:tc>
        <w:tc>
          <w:tcPr>
            <w:tcW w:w="2244" w:type="dxa"/>
          </w:tcPr>
          <w:p w14:paraId="562FEBB0" w14:textId="5AC57949" w:rsidR="009E44C8" w:rsidRPr="00D92F4A" w:rsidRDefault="00846306" w:rsidP="009E44C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……………..</w:t>
            </w:r>
          </w:p>
          <w:p w14:paraId="3573DDEB" w14:textId="77777777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17" w:type="dxa"/>
          </w:tcPr>
          <w:p w14:paraId="34FABC06" w14:textId="24AA5FE6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 w:rsidRPr="00ED7163">
              <w:rPr>
                <w:color w:val="000000"/>
              </w:rPr>
              <w:t>№</w:t>
            </w:r>
            <w:r>
              <w:rPr>
                <w:color w:val="000000"/>
              </w:rPr>
              <w:t>1</w:t>
            </w:r>
            <w:r w:rsidRPr="00ED7163">
              <w:rPr>
                <w:color w:val="000000"/>
              </w:rPr>
              <w:t>/1</w:t>
            </w:r>
            <w:r>
              <w:rPr>
                <w:color w:val="000000"/>
              </w:rPr>
              <w:t>2</w:t>
            </w:r>
            <w:r w:rsidRPr="00ED7163">
              <w:rPr>
                <w:color w:val="000000"/>
              </w:rPr>
              <w:t>.06.2026г.</w:t>
            </w:r>
          </w:p>
        </w:tc>
      </w:tr>
      <w:tr w:rsidR="009E44C8" w14:paraId="08273378" w14:textId="120C0235" w:rsidTr="009E44C8">
        <w:tc>
          <w:tcPr>
            <w:tcW w:w="1334" w:type="dxa"/>
          </w:tcPr>
          <w:p w14:paraId="0318BC75" w14:textId="04A9E6BD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81" w:type="dxa"/>
          </w:tcPr>
          <w:p w14:paraId="67028641" w14:textId="60EC3819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>
              <w:t>Радка Колева Петрова</w:t>
            </w:r>
          </w:p>
        </w:tc>
        <w:tc>
          <w:tcPr>
            <w:tcW w:w="2244" w:type="dxa"/>
          </w:tcPr>
          <w:p w14:paraId="66E55CD5" w14:textId="23F6D739" w:rsidR="009E44C8" w:rsidRDefault="00846306" w:rsidP="009E44C8">
            <w:pPr>
              <w:pStyle w:val="a5"/>
              <w:spacing w:before="0" w:beforeAutospacing="0" w:after="150" w:afterAutospacing="0"/>
              <w:ind w:right="827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t>……………...</w:t>
            </w:r>
          </w:p>
        </w:tc>
        <w:tc>
          <w:tcPr>
            <w:tcW w:w="2717" w:type="dxa"/>
          </w:tcPr>
          <w:p w14:paraId="71BD5E6D" w14:textId="7026DD24" w:rsidR="009E44C8" w:rsidRDefault="009E44C8" w:rsidP="009E44C8">
            <w:pPr>
              <w:pStyle w:val="a5"/>
              <w:spacing w:before="0" w:beforeAutospacing="0" w:after="150" w:afterAutospacing="0"/>
              <w:ind w:right="8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</w:rPr>
              <w:t>№2/12.06.2026г.</w:t>
            </w:r>
          </w:p>
        </w:tc>
      </w:tr>
    </w:tbl>
    <w:p w14:paraId="54BE8650" w14:textId="77777777" w:rsidR="009E44C8" w:rsidRPr="00011E75" w:rsidRDefault="009E44C8" w:rsidP="009E44C8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color w:val="000000" w:themeColor="text1"/>
          <w:sz w:val="28"/>
          <w:szCs w:val="28"/>
        </w:rPr>
      </w:pPr>
    </w:p>
    <w:p w14:paraId="5AF0DBE4" w14:textId="77777777" w:rsidR="009E44C8" w:rsidRPr="00DF00D4" w:rsidRDefault="009E44C8" w:rsidP="009E44C8">
      <w:pPr>
        <w:pStyle w:val="a5"/>
        <w:shd w:val="clear" w:color="auto" w:fill="FFFFFF"/>
        <w:spacing w:before="0" w:beforeAutospacing="0" w:after="150" w:afterAutospacing="0"/>
        <w:ind w:right="827"/>
        <w:jc w:val="both"/>
        <w:rPr>
          <w:sz w:val="28"/>
          <w:szCs w:val="28"/>
        </w:rPr>
      </w:pPr>
    </w:p>
    <w:p w14:paraId="6530A2E0" w14:textId="77777777" w:rsidR="009E44C8" w:rsidRPr="00DF00D4" w:rsidRDefault="009E44C8" w:rsidP="009E44C8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DF00D4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14:paraId="186FEA5D" w14:textId="15E55E8B" w:rsidR="001D40EC" w:rsidRDefault="001D40EC" w:rsidP="009E44C8">
      <w:pPr>
        <w:tabs>
          <w:tab w:val="left" w:pos="1134"/>
          <w:tab w:val="left" w:pos="1276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BF56B" w14:textId="77777777" w:rsidR="001D40EC" w:rsidRPr="00402647" w:rsidRDefault="001D40EC" w:rsidP="008A2AD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C27FC" w14:textId="129E9F7A" w:rsidR="008A5CC4" w:rsidRPr="008A2AD9" w:rsidRDefault="008A5CC4" w:rsidP="008A2AD9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</w:t>
      </w:r>
      <w:r w:rsidRPr="00A36FF8">
        <w:rPr>
          <w:rFonts w:ascii="Times New Roman" w:hAnsi="Times New Roman" w:cs="Times New Roman"/>
          <w:sz w:val="28"/>
          <w:szCs w:val="28"/>
        </w:rPr>
        <w:t xml:space="preserve">приключи в </w:t>
      </w:r>
      <w:r w:rsidR="004249E6">
        <w:rPr>
          <w:rFonts w:ascii="Times New Roman" w:hAnsi="Times New Roman" w:cs="Times New Roman"/>
          <w:sz w:val="28"/>
          <w:szCs w:val="28"/>
        </w:rPr>
        <w:t>11,00</w:t>
      </w:r>
      <w:r w:rsidR="002D2666" w:rsidRPr="00A36FF8">
        <w:rPr>
          <w:rFonts w:ascii="Times New Roman" w:hAnsi="Times New Roman" w:cs="Times New Roman"/>
          <w:sz w:val="28"/>
          <w:szCs w:val="28"/>
        </w:rPr>
        <w:t xml:space="preserve"> </w:t>
      </w:r>
      <w:r w:rsidRPr="00A36FF8">
        <w:rPr>
          <w:rFonts w:ascii="Times New Roman" w:hAnsi="Times New Roman" w:cs="Times New Roman"/>
          <w:sz w:val="28"/>
          <w:szCs w:val="28"/>
        </w:rPr>
        <w:t>часа.</w:t>
      </w:r>
    </w:p>
    <w:p w14:paraId="164A5CDC" w14:textId="77777777" w:rsidR="00177116" w:rsidRPr="00402647" w:rsidRDefault="00177116" w:rsidP="008A2A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47CDA0" w14:textId="34E6D371" w:rsidR="00177116" w:rsidRPr="00402647" w:rsidRDefault="00177116" w:rsidP="008A2A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647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14:paraId="5303F50A" w14:textId="77777777" w:rsidR="00177116" w:rsidRPr="00402647" w:rsidRDefault="00177116" w:rsidP="008A2AD9">
      <w:pPr>
        <w:pStyle w:val="a3"/>
        <w:tabs>
          <w:tab w:val="left" w:pos="53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0FE8BD1" w14:textId="36B50854" w:rsidR="00FA3922" w:rsidRPr="004843E4" w:rsidRDefault="00FA3922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>Председател:  Кольо Георгиев Николов ………………</w:t>
      </w:r>
    </w:p>
    <w:p w14:paraId="5A0D5655" w14:textId="0473B87D" w:rsidR="008A2AD9" w:rsidRPr="004843E4" w:rsidRDefault="008A2AD9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>Зам.-председател: Дарина Константинова Иванова</w:t>
      </w:r>
    </w:p>
    <w:p w14:paraId="3284EDB4" w14:textId="382FEC84" w:rsidR="00FA3922" w:rsidRPr="004843E4" w:rsidRDefault="00FA3922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>Зам.-председател: Гюлсюм Февзи Смаил ………………..</w:t>
      </w:r>
    </w:p>
    <w:p w14:paraId="309FE065" w14:textId="5F6F1F0B" w:rsidR="00FA3922" w:rsidRPr="004843E4" w:rsidRDefault="00FA3922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4843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843E4">
        <w:rPr>
          <w:rFonts w:ascii="Times New Roman" w:hAnsi="Times New Roman" w:cs="Times New Roman"/>
          <w:sz w:val="28"/>
          <w:szCs w:val="28"/>
        </w:rPr>
        <w:t>Пенка Янкова Вакрилова …………….</w:t>
      </w:r>
    </w:p>
    <w:p w14:paraId="007047EE" w14:textId="3481E350" w:rsidR="00FA3922" w:rsidRPr="004843E4" w:rsidRDefault="00FA3922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>Зам.-председател: Хубавина Лазарова Япаджиева ……………..</w:t>
      </w:r>
    </w:p>
    <w:p w14:paraId="6E8422A4" w14:textId="62A91358" w:rsidR="00FA3922" w:rsidRPr="004843E4" w:rsidRDefault="00FA3922" w:rsidP="008A2A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>Секретар: Деница Петрова Бакалова- Стоянова …………………..</w:t>
      </w:r>
    </w:p>
    <w:p w14:paraId="39C72E09" w14:textId="2EA185FE" w:rsidR="00FA3922" w:rsidRPr="004843E4" w:rsidRDefault="00637E63" w:rsidP="001F0691">
      <w:pPr>
        <w:spacing w:after="0"/>
        <w:ind w:hanging="1276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F0691" w:rsidRPr="004843E4">
        <w:rPr>
          <w:rFonts w:ascii="Times New Roman" w:hAnsi="Times New Roman" w:cs="Times New Roman"/>
          <w:sz w:val="28"/>
          <w:szCs w:val="28"/>
        </w:rPr>
        <w:t xml:space="preserve">Членове:     </w:t>
      </w:r>
      <w:r w:rsidR="00FA3922" w:rsidRPr="004843E4">
        <w:rPr>
          <w:rFonts w:ascii="Times New Roman" w:hAnsi="Times New Roman" w:cs="Times New Roman"/>
          <w:sz w:val="28"/>
          <w:szCs w:val="28"/>
        </w:rPr>
        <w:t>Валентина Канева Канева …………………</w:t>
      </w:r>
    </w:p>
    <w:p w14:paraId="293DE357" w14:textId="67972B3A" w:rsidR="00FA3922" w:rsidRPr="004843E4" w:rsidRDefault="00FA3922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 xml:space="preserve">                             Милена Димитрова Стоянова ……………</w:t>
      </w:r>
    </w:p>
    <w:p w14:paraId="464752CD" w14:textId="6EF87B15" w:rsidR="00FA3922" w:rsidRPr="004843E4" w:rsidRDefault="00FA3922" w:rsidP="008A2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 xml:space="preserve">                             Стефка Вълкова Ангелова …………………</w:t>
      </w:r>
    </w:p>
    <w:p w14:paraId="4D53CF4C" w14:textId="63417EBA" w:rsidR="00C118BA" w:rsidRPr="004843E4" w:rsidRDefault="00FA3922" w:rsidP="008A2AD9">
      <w:pPr>
        <w:jc w:val="both"/>
        <w:rPr>
          <w:rFonts w:ascii="Times New Roman" w:hAnsi="Times New Roman" w:cs="Times New Roman"/>
          <w:sz w:val="28"/>
          <w:szCs w:val="28"/>
        </w:rPr>
      </w:pPr>
      <w:r w:rsidRPr="004843E4">
        <w:rPr>
          <w:rFonts w:ascii="Times New Roman" w:hAnsi="Times New Roman" w:cs="Times New Roman"/>
          <w:sz w:val="28"/>
          <w:szCs w:val="28"/>
        </w:rPr>
        <w:t xml:space="preserve">                             Иво Асенов Иванов …………………………</w:t>
      </w:r>
    </w:p>
    <w:sectPr w:rsidR="00C118BA" w:rsidRPr="004843E4" w:rsidSect="00D6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1A3"/>
    <w:multiLevelType w:val="multilevel"/>
    <w:tmpl w:val="4CE2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36074"/>
    <w:multiLevelType w:val="hybridMultilevel"/>
    <w:tmpl w:val="459C0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350F5"/>
    <w:multiLevelType w:val="hybridMultilevel"/>
    <w:tmpl w:val="7F706976"/>
    <w:lvl w:ilvl="0" w:tplc="532629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963E90"/>
    <w:multiLevelType w:val="hybridMultilevel"/>
    <w:tmpl w:val="B4EC6C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00C72"/>
    <w:multiLevelType w:val="multilevel"/>
    <w:tmpl w:val="63CE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6C251F"/>
    <w:multiLevelType w:val="multilevel"/>
    <w:tmpl w:val="9A9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240C7"/>
    <w:multiLevelType w:val="hybridMultilevel"/>
    <w:tmpl w:val="3C1EAB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DEA2A5A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3636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6446638">
    <w:abstractNumId w:val="7"/>
  </w:num>
  <w:num w:numId="3" w16cid:durableId="1660428528">
    <w:abstractNumId w:val="2"/>
  </w:num>
  <w:num w:numId="4" w16cid:durableId="727924262">
    <w:abstractNumId w:val="4"/>
  </w:num>
  <w:num w:numId="5" w16cid:durableId="1737896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4935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7255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9685681">
    <w:abstractNumId w:val="6"/>
  </w:num>
  <w:num w:numId="9" w16cid:durableId="67233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CA"/>
    <w:rsid w:val="00030E0F"/>
    <w:rsid w:val="00032582"/>
    <w:rsid w:val="0008186F"/>
    <w:rsid w:val="000A2C0D"/>
    <w:rsid w:val="000E19E8"/>
    <w:rsid w:val="00101010"/>
    <w:rsid w:val="001015C5"/>
    <w:rsid w:val="001578D4"/>
    <w:rsid w:val="00177116"/>
    <w:rsid w:val="001A18EF"/>
    <w:rsid w:val="001C7F59"/>
    <w:rsid w:val="001D40EC"/>
    <w:rsid w:val="001D6765"/>
    <w:rsid w:val="001F0691"/>
    <w:rsid w:val="00230C41"/>
    <w:rsid w:val="00270A1D"/>
    <w:rsid w:val="00280850"/>
    <w:rsid w:val="002B036F"/>
    <w:rsid w:val="002B3EB0"/>
    <w:rsid w:val="002B642C"/>
    <w:rsid w:val="002D2666"/>
    <w:rsid w:val="002F3771"/>
    <w:rsid w:val="003036A7"/>
    <w:rsid w:val="00355CD1"/>
    <w:rsid w:val="0036078F"/>
    <w:rsid w:val="00374291"/>
    <w:rsid w:val="003B63A6"/>
    <w:rsid w:val="003D0A32"/>
    <w:rsid w:val="00402647"/>
    <w:rsid w:val="00407DD9"/>
    <w:rsid w:val="00410539"/>
    <w:rsid w:val="0041328F"/>
    <w:rsid w:val="004150F6"/>
    <w:rsid w:val="004249E6"/>
    <w:rsid w:val="004447B1"/>
    <w:rsid w:val="00481C62"/>
    <w:rsid w:val="004843E4"/>
    <w:rsid w:val="004868BA"/>
    <w:rsid w:val="00495415"/>
    <w:rsid w:val="004E7384"/>
    <w:rsid w:val="0050587E"/>
    <w:rsid w:val="00521EC1"/>
    <w:rsid w:val="00522AF5"/>
    <w:rsid w:val="00581833"/>
    <w:rsid w:val="00587AD6"/>
    <w:rsid w:val="00597809"/>
    <w:rsid w:val="005A01F9"/>
    <w:rsid w:val="005C0909"/>
    <w:rsid w:val="005C4A4F"/>
    <w:rsid w:val="00603807"/>
    <w:rsid w:val="00620425"/>
    <w:rsid w:val="00621403"/>
    <w:rsid w:val="00621EA6"/>
    <w:rsid w:val="00637E63"/>
    <w:rsid w:val="00666074"/>
    <w:rsid w:val="00666BB2"/>
    <w:rsid w:val="006730A8"/>
    <w:rsid w:val="00680066"/>
    <w:rsid w:val="00696301"/>
    <w:rsid w:val="006C5779"/>
    <w:rsid w:val="006D30E8"/>
    <w:rsid w:val="006F201C"/>
    <w:rsid w:val="00717BA6"/>
    <w:rsid w:val="007A7080"/>
    <w:rsid w:val="007C6C2F"/>
    <w:rsid w:val="00827AA6"/>
    <w:rsid w:val="00834D4A"/>
    <w:rsid w:val="00846306"/>
    <w:rsid w:val="0086020B"/>
    <w:rsid w:val="008A2AD9"/>
    <w:rsid w:val="008A5CC4"/>
    <w:rsid w:val="008C18FB"/>
    <w:rsid w:val="008D0159"/>
    <w:rsid w:val="00945F81"/>
    <w:rsid w:val="00991E78"/>
    <w:rsid w:val="009C649D"/>
    <w:rsid w:val="009D4836"/>
    <w:rsid w:val="009D6271"/>
    <w:rsid w:val="009E44C8"/>
    <w:rsid w:val="009F7EBF"/>
    <w:rsid w:val="00A36FF8"/>
    <w:rsid w:val="00AA69FE"/>
    <w:rsid w:val="00AE0162"/>
    <w:rsid w:val="00B44162"/>
    <w:rsid w:val="00B75D5E"/>
    <w:rsid w:val="00BB4980"/>
    <w:rsid w:val="00BF5164"/>
    <w:rsid w:val="00BF75AC"/>
    <w:rsid w:val="00C012AD"/>
    <w:rsid w:val="00C030E3"/>
    <w:rsid w:val="00C10FF5"/>
    <w:rsid w:val="00C118BA"/>
    <w:rsid w:val="00C13F5E"/>
    <w:rsid w:val="00C923C5"/>
    <w:rsid w:val="00CA2E2B"/>
    <w:rsid w:val="00D67C73"/>
    <w:rsid w:val="00D92DDD"/>
    <w:rsid w:val="00E00094"/>
    <w:rsid w:val="00E1592F"/>
    <w:rsid w:val="00E437CA"/>
    <w:rsid w:val="00E56AB5"/>
    <w:rsid w:val="00E77701"/>
    <w:rsid w:val="00EB6356"/>
    <w:rsid w:val="00F03B76"/>
    <w:rsid w:val="00F15607"/>
    <w:rsid w:val="00F51DF6"/>
    <w:rsid w:val="00FA3922"/>
    <w:rsid w:val="00FB3D31"/>
    <w:rsid w:val="00FF261A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0905"/>
  <w15:docId w15:val="{84894EEE-5B8B-42DC-8BC0-F4AAB529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7CA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E437CA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4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B4980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8D0159"/>
    <w:rPr>
      <w:b/>
      <w:bCs/>
    </w:rPr>
  </w:style>
  <w:style w:type="table" w:styleId="a9">
    <w:name w:val="Table Grid"/>
    <w:basedOn w:val="a1"/>
    <w:uiPriority w:val="59"/>
    <w:rsid w:val="008A5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2026-06-11T16:02:00Z</cp:lastPrinted>
  <dcterms:created xsi:type="dcterms:W3CDTF">2026-05-14T12:41:00Z</dcterms:created>
  <dcterms:modified xsi:type="dcterms:W3CDTF">2026-06-13T10:45:00Z</dcterms:modified>
</cp:coreProperties>
</file>