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94" w:rsidRPr="00144C6C" w:rsidRDefault="00144C6C" w:rsidP="003D2F9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 </w:t>
      </w:r>
      <w:r w:rsidR="003D2F94" w:rsidRPr="00052700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="003D2F94" w:rsidRPr="00144C6C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="003D2F94" w:rsidRPr="00144C6C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="003D2F94" w:rsidRPr="00144C6C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="003D2F94" w:rsidRPr="00144C6C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3D2F94" w:rsidRPr="00144C6C" w:rsidRDefault="00F73BA6" w:rsidP="003D2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B2C9F" w:rsidRPr="00144C6C" w:rsidRDefault="003D2F94" w:rsidP="00AB2C9F">
      <w:pPr>
        <w:pStyle w:val="resh-title"/>
        <w:shd w:val="clear" w:color="auto" w:fill="FFFFFF"/>
        <w:jc w:val="center"/>
        <w:rPr>
          <w:color w:val="333333"/>
          <w:sz w:val="34"/>
          <w:szCs w:val="34"/>
        </w:rPr>
      </w:pPr>
      <w:r w:rsidRPr="00144C6C">
        <w:rPr>
          <w:color w:val="333333"/>
          <w:sz w:val="32"/>
          <w:szCs w:val="32"/>
        </w:rPr>
        <w:br/>
      </w:r>
      <w:r w:rsidR="00652E3D">
        <w:rPr>
          <w:color w:val="333333"/>
          <w:sz w:val="34"/>
          <w:szCs w:val="34"/>
        </w:rPr>
        <w:t>РЕШЕНИЕ</w:t>
      </w:r>
      <w:r w:rsidR="00652E3D">
        <w:rPr>
          <w:color w:val="333333"/>
          <w:sz w:val="34"/>
          <w:szCs w:val="34"/>
        </w:rPr>
        <w:br/>
        <w:t>№ 015-МИ</w:t>
      </w:r>
      <w:r w:rsidR="00652E3D">
        <w:rPr>
          <w:color w:val="333333"/>
          <w:sz w:val="34"/>
          <w:szCs w:val="34"/>
        </w:rPr>
        <w:br/>
        <w:t>Поморие, 15</w:t>
      </w:r>
      <w:r w:rsidRPr="00144C6C">
        <w:rPr>
          <w:color w:val="333333"/>
          <w:sz w:val="34"/>
          <w:szCs w:val="34"/>
        </w:rPr>
        <w:t>.09.2023</w:t>
      </w: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4C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  <w:r w:rsidR="00652E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Поправка на </w:t>
      </w:r>
      <w:r w:rsidR="00F73BA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техническа грешка в Решение №01</w:t>
      </w:r>
      <w:r w:rsidR="00F73BA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2</w:t>
      </w:r>
      <w:r w:rsidR="00652E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 от </w:t>
      </w:r>
      <w:r w:rsidR="00CF19B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14.09.2023 г.</w:t>
      </w:r>
      <w:r w:rsidR="00652E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  <w:r w:rsidR="00CF19B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„</w:t>
      </w: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Определяне общия брой членове на секционни избирателни комисии на територията на община Поморие и разпределението им между партиите и коалициите</w:t>
      </w:r>
      <w:r w:rsidR="00060AB5"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н</w:t>
      </w: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 основание чл.72, ал. 1, т. 1 и 4 във </w:t>
      </w:r>
      <w:proofErr w:type="spellStart"/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</w:t>
      </w:r>
      <w:proofErr w:type="spellEnd"/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с чл. 92 от ИК, Решение № 2378-МИ/ 12.09.2023 на ЦИК за назначаване съставите на СИК за изборите за общински съветници и за кметове, насрочени на 29 октомври 2023 г.</w:t>
      </w:r>
      <w:r w:rsidR="00CF19B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комисия- Поморие</w:t>
      </w:r>
      <w:r w:rsidRPr="003A65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,</w:t>
      </w: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D2F94" w:rsidRPr="003A65AD" w:rsidRDefault="003D2F94" w:rsidP="003D2F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3D2F94" w:rsidRPr="00652E3D" w:rsidRDefault="00652E3D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Допуска поправка на </w:t>
      </w:r>
      <w:r w:rsidR="00F73BA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техническа грешка в Решение №012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 от 14.09.2023 г., </w:t>
      </w:r>
      <w:r w:rsidR="00CF19B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което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 се чете, както следва:</w:t>
      </w:r>
      <w:r w:rsidR="003D2F94"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</w:t>
      </w: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1. Определя общия брой на членовете в секционните избирателни комисии образувани на територията на община </w:t>
      </w:r>
      <w:r w:rsidR="001069BF"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Поморие</w:t>
      </w: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/без ПСИК/ за изборите за общински съветници и за кметове, насрочени на 29 октомври 2023 г., в зависимост от броя на избирателите, както следва:</w:t>
      </w:r>
    </w:p>
    <w:p w:rsidR="003D2F94" w:rsidRPr="003A65AD" w:rsidRDefault="00652E3D" w:rsidP="003D2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 брой членове на СИК 407, в т. ч. общо 159</w:t>
      </w:r>
      <w:r w:rsidR="003D2F94"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бр. председатели, зам. председатели и секретари</w:t>
      </w:r>
    </w:p>
    <w:p w:rsidR="003D2F94" w:rsidRPr="003A65AD" w:rsidRDefault="00652E3D" w:rsidP="003D2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35</w:t>
      </w:r>
      <w:r w:rsidR="003D2F94"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бр. СИК по 7 членове</w:t>
      </w:r>
    </w:p>
    <w:p w:rsidR="003D2F94" w:rsidRPr="003A65AD" w:rsidRDefault="00652E3D" w:rsidP="003D2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18</w:t>
      </w:r>
      <w:r w:rsidR="003D2F94"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бр. СИК по 9 членове</w:t>
      </w: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2. Утвърждава разпределение на местата в СИК и местата в ръководствата </w:t>
      </w:r>
    </w:p>
    <w:p w:rsidR="003D2F94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A65AD" w:rsidRPr="003A65AD" w:rsidRDefault="003A65AD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А. Места за всички членове на СИК /без ПСИК/, съгласно Решение № 2378-МИ/ 12.09.2023 на ЦИК, както следва:</w:t>
      </w:r>
    </w:p>
    <w:p w:rsidR="003D2F94" w:rsidRPr="003A65AD" w:rsidRDefault="003D2F94" w:rsidP="003A6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tbl>
      <w:tblPr>
        <w:tblpPr w:leftFromText="141" w:rightFromText="141" w:horzAnchor="margin" w:tblpXSpec="center" w:tblpY="1326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812"/>
        <w:gridCol w:w="1443"/>
        <w:gridCol w:w="1428"/>
        <w:gridCol w:w="1981"/>
        <w:gridCol w:w="931"/>
        <w:gridCol w:w="1535"/>
        <w:gridCol w:w="1853"/>
      </w:tblGrid>
      <w:tr w:rsidR="003D2F94" w:rsidRPr="003A65AD" w:rsidTr="003A65AD">
        <w:tc>
          <w:tcPr>
            <w:tcW w:w="1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lastRenderedPageBreak/>
              <w:t> </w:t>
            </w: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Община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Брой СИК</w:t>
            </w:r>
          </w:p>
        </w:tc>
        <w:tc>
          <w:tcPr>
            <w:tcW w:w="14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Коалиция „ГЕРБ-СДС“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Коалиция „ПП- ДБ“</w:t>
            </w:r>
          </w:p>
        </w:tc>
        <w:tc>
          <w:tcPr>
            <w:tcW w:w="1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Партия „Възраждане“</w:t>
            </w:r>
          </w:p>
        </w:tc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ДПС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Коалиция „БСП за България“</w:t>
            </w:r>
          </w:p>
        </w:tc>
        <w:tc>
          <w:tcPr>
            <w:tcW w:w="1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Партия „ИТН“</w:t>
            </w:r>
          </w:p>
        </w:tc>
      </w:tr>
      <w:tr w:rsidR="003D2F94" w:rsidRPr="003A65AD" w:rsidTr="003A65AD">
        <w:tc>
          <w:tcPr>
            <w:tcW w:w="1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F60CEE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Поморие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652E3D" w:rsidP="003A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53</w:t>
            </w:r>
          </w:p>
        </w:tc>
        <w:tc>
          <w:tcPr>
            <w:tcW w:w="14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652E3D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98</w:t>
            </w:r>
          </w:p>
        </w:tc>
        <w:tc>
          <w:tcPr>
            <w:tcW w:w="14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652E3D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88</w:t>
            </w:r>
          </w:p>
        </w:tc>
        <w:tc>
          <w:tcPr>
            <w:tcW w:w="1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652E3D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58</w:t>
            </w:r>
          </w:p>
        </w:tc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652E3D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57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652E3D" w:rsidP="003A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53</w:t>
            </w:r>
          </w:p>
        </w:tc>
        <w:tc>
          <w:tcPr>
            <w:tcW w:w="1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652E3D" w:rsidP="003A6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53</w:t>
            </w:r>
          </w:p>
        </w:tc>
      </w:tr>
    </w:tbl>
    <w:p w:rsidR="003D2F94" w:rsidRPr="003A65AD" w:rsidRDefault="003D2F94" w:rsidP="003D2F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D2F94" w:rsidRPr="003A65AD" w:rsidRDefault="003D2F94" w:rsidP="003D2F9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D2F94" w:rsidRPr="003A65AD" w:rsidRDefault="003D2F94" w:rsidP="003D2F9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477FF" w:rsidRDefault="003D2F94" w:rsidP="003D2F9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A65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Б. Места в ръководствата на СИК /без ПСИК/</w:t>
      </w:r>
    </w:p>
    <w:p w:rsidR="003A65AD" w:rsidRPr="003A65AD" w:rsidRDefault="003A65AD" w:rsidP="003D2F9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040"/>
        <w:gridCol w:w="1465"/>
        <w:gridCol w:w="1465"/>
        <w:gridCol w:w="2063"/>
        <w:gridCol w:w="772"/>
        <w:gridCol w:w="1591"/>
        <w:gridCol w:w="1591"/>
      </w:tblGrid>
      <w:tr w:rsidR="003D2F94" w:rsidRPr="003A65AD" w:rsidTr="003D2F94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Община</w:t>
            </w:r>
          </w:p>
        </w:tc>
        <w:tc>
          <w:tcPr>
            <w:tcW w:w="1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Брой СИК</w:t>
            </w:r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Коалиция „ГЕРБ-СДС“</w:t>
            </w:r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Коалиция „ПП- ДБ“</w:t>
            </w:r>
          </w:p>
        </w:tc>
        <w:tc>
          <w:tcPr>
            <w:tcW w:w="2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Партия „Възраждане“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ДПС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Коалиция „БСП за България“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3D2F94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Партия „ИТН“</w:t>
            </w:r>
          </w:p>
        </w:tc>
      </w:tr>
      <w:tr w:rsidR="003D2F94" w:rsidRPr="003A65AD" w:rsidTr="003D2F94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F60CEE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Поморие</w:t>
            </w:r>
          </w:p>
        </w:tc>
        <w:tc>
          <w:tcPr>
            <w:tcW w:w="1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652E3D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53</w:t>
            </w:r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652E3D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46</w:t>
            </w:r>
          </w:p>
        </w:tc>
        <w:tc>
          <w:tcPr>
            <w:tcW w:w="1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652E3D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42</w:t>
            </w:r>
          </w:p>
        </w:tc>
        <w:tc>
          <w:tcPr>
            <w:tcW w:w="2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652E3D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25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652E3D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652E3D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F94" w:rsidRPr="003A65AD" w:rsidRDefault="001F3455" w:rsidP="003D2F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3A65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</w:tr>
    </w:tbl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D2F94" w:rsidRPr="003A65AD" w:rsidRDefault="003D2F94" w:rsidP="003D2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A65AD">
        <w:rPr>
          <w:rFonts w:ascii="Times New Roman" w:hAnsi="Times New Roman" w:cs="Times New Roman"/>
          <w:sz w:val="28"/>
          <w:szCs w:val="28"/>
        </w:rPr>
        <w:t>Решението може да бъде об</w:t>
      </w:r>
      <w:r w:rsidR="00B76572" w:rsidRPr="003A65AD">
        <w:rPr>
          <w:rFonts w:ascii="Times New Roman" w:hAnsi="Times New Roman" w:cs="Times New Roman"/>
          <w:sz w:val="28"/>
          <w:szCs w:val="28"/>
        </w:rPr>
        <w:t>жалвано пред ЦИК чрез ОИК-Поморие</w:t>
      </w:r>
      <w:r w:rsidRPr="003A65AD">
        <w:rPr>
          <w:rFonts w:ascii="Times New Roman" w:hAnsi="Times New Roman" w:cs="Times New Roman"/>
          <w:sz w:val="28"/>
          <w:szCs w:val="28"/>
        </w:rPr>
        <w:t xml:space="preserve"> в 3</w:t>
      </w:r>
      <w:r w:rsidR="00F60CEE" w:rsidRPr="003A65AD">
        <w:rPr>
          <w:rFonts w:ascii="Times New Roman" w:hAnsi="Times New Roman" w:cs="Times New Roman"/>
          <w:sz w:val="28"/>
          <w:szCs w:val="28"/>
        </w:rPr>
        <w:t xml:space="preserve"> </w:t>
      </w:r>
      <w:r w:rsidRPr="003A65AD">
        <w:rPr>
          <w:rFonts w:ascii="Times New Roman" w:hAnsi="Times New Roman" w:cs="Times New Roman"/>
          <w:sz w:val="28"/>
          <w:szCs w:val="28"/>
        </w:rPr>
        <w:t>(три)</w:t>
      </w:r>
      <w:r w:rsidR="00F60CEE" w:rsidRPr="003A65AD">
        <w:rPr>
          <w:rFonts w:ascii="Times New Roman" w:hAnsi="Times New Roman" w:cs="Times New Roman"/>
          <w:sz w:val="28"/>
          <w:szCs w:val="28"/>
        </w:rPr>
        <w:t xml:space="preserve"> </w:t>
      </w:r>
      <w:r w:rsidRPr="003A65AD">
        <w:rPr>
          <w:rFonts w:ascii="Times New Roman" w:hAnsi="Times New Roman" w:cs="Times New Roman"/>
          <w:sz w:val="28"/>
          <w:szCs w:val="28"/>
        </w:rPr>
        <w:t>дневен срок от обявяването му, на основание чл. 88 от Изборния кодекс.</w:t>
      </w:r>
    </w:p>
    <w:p w:rsidR="003D2F94" w:rsidRPr="003A65AD" w:rsidRDefault="003D2F94" w:rsidP="003D2F94">
      <w:pPr>
        <w:rPr>
          <w:rFonts w:ascii="Times New Roman" w:hAnsi="Times New Roman" w:cs="Times New Roman"/>
          <w:sz w:val="28"/>
          <w:szCs w:val="28"/>
        </w:rPr>
      </w:pPr>
      <w:r w:rsidRPr="003A65AD">
        <w:rPr>
          <w:rFonts w:ascii="Times New Roman" w:hAnsi="Times New Roman" w:cs="Times New Roman"/>
          <w:sz w:val="28"/>
          <w:szCs w:val="28"/>
        </w:rPr>
        <w:t> </w:t>
      </w:r>
    </w:p>
    <w:p w:rsidR="001069BF" w:rsidRDefault="001069BF" w:rsidP="003D2F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F94" w:rsidRPr="003A65AD" w:rsidRDefault="003D2F94" w:rsidP="003D2F94">
      <w:pPr>
        <w:jc w:val="both"/>
        <w:rPr>
          <w:rFonts w:ascii="Times New Roman" w:hAnsi="Times New Roman" w:cs="Times New Roman"/>
          <w:sz w:val="28"/>
          <w:szCs w:val="28"/>
        </w:rPr>
      </w:pPr>
      <w:r w:rsidRPr="003A65AD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3D2F94" w:rsidRPr="003A65AD" w:rsidRDefault="00652E3D" w:rsidP="003D2F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/Кольо Георгиев Николов</w:t>
      </w:r>
      <w:r w:rsidR="003D2F94" w:rsidRPr="003A65AD">
        <w:rPr>
          <w:rFonts w:ascii="Times New Roman" w:hAnsi="Times New Roman" w:cs="Times New Roman"/>
          <w:sz w:val="28"/>
          <w:szCs w:val="28"/>
        </w:rPr>
        <w:t>/</w:t>
      </w:r>
    </w:p>
    <w:p w:rsidR="003D2F94" w:rsidRPr="003A65AD" w:rsidRDefault="003D2F94" w:rsidP="003D2F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F94" w:rsidRPr="003A65AD" w:rsidRDefault="00CC281A" w:rsidP="003D2F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</w:t>
      </w:r>
      <w:r w:rsidR="003D2F94" w:rsidRPr="003A65AD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3D2F94" w:rsidRPr="003A65AD" w:rsidRDefault="003D2F94" w:rsidP="003D2F94">
      <w:pPr>
        <w:jc w:val="both"/>
        <w:rPr>
          <w:rFonts w:ascii="Times New Roman" w:hAnsi="Times New Roman" w:cs="Times New Roman"/>
          <w:sz w:val="28"/>
          <w:szCs w:val="28"/>
        </w:rPr>
      </w:pPr>
      <w:r w:rsidRPr="003A65AD">
        <w:rPr>
          <w:rFonts w:ascii="Times New Roman" w:hAnsi="Times New Roman" w:cs="Times New Roman"/>
          <w:sz w:val="28"/>
          <w:szCs w:val="28"/>
        </w:rPr>
        <w:tab/>
      </w:r>
      <w:r w:rsidRPr="003A65AD">
        <w:rPr>
          <w:rFonts w:ascii="Times New Roman" w:hAnsi="Times New Roman" w:cs="Times New Roman"/>
          <w:sz w:val="28"/>
          <w:szCs w:val="28"/>
        </w:rPr>
        <w:tab/>
      </w:r>
      <w:r w:rsidRPr="003A65AD">
        <w:rPr>
          <w:rFonts w:ascii="Times New Roman" w:hAnsi="Times New Roman" w:cs="Times New Roman"/>
          <w:sz w:val="28"/>
          <w:szCs w:val="28"/>
        </w:rPr>
        <w:tab/>
      </w:r>
      <w:r w:rsidR="00652E3D">
        <w:rPr>
          <w:rFonts w:ascii="Times New Roman" w:hAnsi="Times New Roman" w:cs="Times New Roman"/>
          <w:sz w:val="28"/>
          <w:szCs w:val="28"/>
        </w:rPr>
        <w:t xml:space="preserve">/Пенка Янкова </w:t>
      </w:r>
      <w:proofErr w:type="spellStart"/>
      <w:r w:rsidR="00652E3D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652E3D" w:rsidRPr="00CD024F">
        <w:rPr>
          <w:rFonts w:ascii="Times New Roman" w:hAnsi="Times New Roman" w:cs="Times New Roman"/>
          <w:sz w:val="28"/>
          <w:szCs w:val="28"/>
        </w:rPr>
        <w:t>/</w:t>
      </w:r>
    </w:p>
    <w:sectPr w:rsidR="003D2F94" w:rsidRPr="003A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94"/>
    <w:rsid w:val="00052700"/>
    <w:rsid w:val="00060AB5"/>
    <w:rsid w:val="001069BF"/>
    <w:rsid w:val="00144C6C"/>
    <w:rsid w:val="001F3455"/>
    <w:rsid w:val="003A65AD"/>
    <w:rsid w:val="003D2F94"/>
    <w:rsid w:val="00597035"/>
    <w:rsid w:val="00652E3D"/>
    <w:rsid w:val="00A477FF"/>
    <w:rsid w:val="00AB2C9F"/>
    <w:rsid w:val="00B76572"/>
    <w:rsid w:val="00BF5958"/>
    <w:rsid w:val="00CC281A"/>
    <w:rsid w:val="00CF19B0"/>
    <w:rsid w:val="00F60CEE"/>
    <w:rsid w:val="00F7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369F"/>
  <w15:chartTrackingRefBased/>
  <w15:docId w15:val="{6CE9BCE1-DCBA-4B9D-A9E7-E2211F91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D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2023-09-14T11:31:00Z</dcterms:created>
  <dcterms:modified xsi:type="dcterms:W3CDTF">2023-09-15T16:19:00Z</dcterms:modified>
</cp:coreProperties>
</file>